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70.wmf" ContentType="image/wmf"/>
  <Override PartName="/word/media/image79.wmf" ContentType="image/wmf"/>
  <Override PartName="/word/media/image89.wmf" ContentType="image/wmf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8F1D3E" w:rsidRDefault="00E565F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«Гжельский государственный университет»</w:t>
      </w:r>
    </w:p>
    <w:p w:rsidR="008F1D3E" w:rsidRDefault="00E565F8">
      <w:pPr>
        <w:jc w:val="center"/>
        <w:rPr>
          <w:sz w:val="28"/>
          <w:szCs w:val="28"/>
        </w:rPr>
      </w:pPr>
      <w:r>
        <w:rPr>
          <w:sz w:val="28"/>
          <w:szCs w:val="28"/>
        </w:rPr>
        <w:t>(ГГУ)</w:t>
      </w:r>
    </w:p>
    <w:p w:rsidR="008F1D3E" w:rsidRDefault="008F1D3E">
      <w:pPr>
        <w:rPr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8F1D3E" w:rsidRDefault="00ED3BBD" w:rsidP="00ED3BBD">
      <w:pPr>
        <w:tabs>
          <w:tab w:val="left" w:pos="680"/>
          <w:tab w:val="left" w:pos="851"/>
          <w:tab w:val="left" w:pos="6240"/>
        </w:tabs>
        <w:jc w:val="center"/>
        <w:rPr>
          <w:noProof/>
          <w:sz w:val="28"/>
          <w:szCs w:val="28"/>
        </w:rPr>
      </w:pPr>
      <w:r>
        <w:rPr>
          <w:i/>
          <w:sz w:val="28"/>
          <w:szCs w:val="28"/>
        </w:rPr>
        <w:t>Кафедра юридических и общеобразовательных дисциплин</w:t>
      </w:r>
    </w:p>
    <w:p w:rsidR="008F1D3E" w:rsidRDefault="008F1D3E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8F1D3E" w:rsidRDefault="008F1D3E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8F1D3E" w:rsidRDefault="00E565F8">
      <w:pPr>
        <w:pStyle w:val="Style11"/>
        <w:widowControl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Рабочая программа дисциплины</w:t>
      </w:r>
    </w:p>
    <w:p w:rsidR="008F1D3E" w:rsidRDefault="008F1D3E">
      <w:pPr>
        <w:tabs>
          <w:tab w:val="left" w:pos="680"/>
          <w:tab w:val="left" w:pos="851"/>
        </w:tabs>
        <w:jc w:val="center"/>
        <w:rPr>
          <w:sz w:val="28"/>
          <w:szCs w:val="28"/>
        </w:rPr>
      </w:pPr>
    </w:p>
    <w:p w:rsidR="008F1D3E" w:rsidRDefault="00E565F8">
      <w:pPr>
        <w:pStyle w:val="Style15"/>
        <w:tabs>
          <w:tab w:val="left" w:leader="underscore" w:pos="9856"/>
        </w:tabs>
        <w:jc w:val="center"/>
        <w:rPr>
          <w:rStyle w:val="FontStyle53"/>
          <w:sz w:val="28"/>
          <w:szCs w:val="28"/>
        </w:rPr>
      </w:pPr>
      <w:r>
        <w:rPr>
          <w:rStyle w:val="FontStyle53"/>
          <w:sz w:val="28"/>
          <w:szCs w:val="28"/>
        </w:rPr>
        <w:t>Основы электротехники и электроники</w:t>
      </w:r>
    </w:p>
    <w:p w:rsidR="008F1D3E" w:rsidRDefault="008F1D3E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2"/>
        <w:spacing w:line="240" w:lineRule="auto"/>
        <w:ind w:firstLine="720"/>
        <w:jc w:val="center"/>
        <w:rPr>
          <w:rStyle w:val="FontStyle60"/>
          <w:sz w:val="28"/>
          <w:szCs w:val="28"/>
          <w:vertAlign w:val="superscript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8"/>
        <w:gridCol w:w="5864"/>
      </w:tblGrid>
      <w:tr w:rsidR="008F1D3E">
        <w:trPr>
          <w:trHeight w:val="409"/>
        </w:trPr>
        <w:tc>
          <w:tcPr>
            <w:tcW w:w="3708" w:type="dxa"/>
            <w:hideMark/>
          </w:tcPr>
          <w:p w:rsidR="008F1D3E" w:rsidRDefault="00E565F8">
            <w:pPr>
              <w:pStyle w:val="Style15"/>
              <w:tabs>
                <w:tab w:val="left" w:leader="underscore" w:pos="9524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hideMark/>
          </w:tcPr>
          <w:p w:rsidR="008F1D3E" w:rsidRDefault="00E565F8">
            <w:pPr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38.03.05 </w:t>
            </w:r>
            <w:r>
              <w:rPr>
                <w:rStyle w:val="FontStyle53"/>
                <w:b w:val="0"/>
                <w:sz w:val="28"/>
                <w:szCs w:val="28"/>
              </w:rPr>
              <w:t>Бизнес-информатика</w:t>
            </w:r>
          </w:p>
        </w:tc>
      </w:tr>
      <w:tr w:rsidR="008F1D3E">
        <w:trPr>
          <w:trHeight w:val="367"/>
        </w:trPr>
        <w:tc>
          <w:tcPr>
            <w:tcW w:w="3708" w:type="dxa"/>
            <w:hideMark/>
          </w:tcPr>
          <w:p w:rsidR="00ED3BBD" w:rsidRDefault="00ED3BBD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</w:p>
          <w:p w:rsidR="008F1D3E" w:rsidRDefault="00E565F8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ED3BBD" w:rsidRDefault="00ED3BBD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</w:p>
          <w:p w:rsidR="008F1D3E" w:rsidRDefault="00E565F8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8F1D3E">
        <w:tc>
          <w:tcPr>
            <w:tcW w:w="3708" w:type="dxa"/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8F1D3E" w:rsidRDefault="008F1D3E">
            <w:pPr>
              <w:pStyle w:val="Style15"/>
              <w:tabs>
                <w:tab w:val="left" w:leader="underscore" w:pos="9768"/>
              </w:tabs>
              <w:jc w:val="center"/>
              <w:rPr>
                <w:rStyle w:val="FontStyle53"/>
                <w:sz w:val="28"/>
                <w:szCs w:val="28"/>
              </w:rPr>
            </w:pPr>
          </w:p>
        </w:tc>
      </w:tr>
      <w:tr w:rsidR="008F1D3E">
        <w:tc>
          <w:tcPr>
            <w:tcW w:w="3708" w:type="dxa"/>
          </w:tcPr>
          <w:p w:rsidR="008F1D3E" w:rsidRDefault="00E565F8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8F1D3E" w:rsidRDefault="00E565F8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rStyle w:val="FontStyle53"/>
                <w:b w:val="0"/>
                <w:sz w:val="28"/>
                <w:szCs w:val="28"/>
              </w:rPr>
              <w:t>бакалавр</w:t>
            </w:r>
          </w:p>
        </w:tc>
      </w:tr>
    </w:tbl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ED3BBD" w:rsidRDefault="00ED3BBD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ED3BBD" w:rsidRDefault="00ED3BBD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8F1D3E" w:rsidRDefault="008F1D3E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8F1D3E" w:rsidRDefault="00ED3BBD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п</w:t>
      </w:r>
      <w:r w:rsidR="00E565F8">
        <w:rPr>
          <w:rStyle w:val="FontStyle53"/>
          <w:b w:val="0"/>
          <w:sz w:val="28"/>
          <w:szCs w:val="28"/>
        </w:rPr>
        <w:t>ос. Электроизолятор</w:t>
      </w:r>
    </w:p>
    <w:p w:rsidR="008F1D3E" w:rsidRDefault="002062B4" w:rsidP="00ED3BBD">
      <w:pPr>
        <w:widowControl/>
        <w:autoSpaceDE/>
        <w:autoSpaceDN/>
        <w:jc w:val="center"/>
      </w:pPr>
      <w:r>
        <w:rPr>
          <w:sz w:val="28"/>
          <w:szCs w:val="28"/>
        </w:rPr>
        <w:t>202</w:t>
      </w:r>
      <w:r w:rsidR="00EE4024">
        <w:rPr>
          <w:sz w:val="28"/>
          <w:szCs w:val="28"/>
        </w:rPr>
        <w:t>5</w:t>
      </w:r>
      <w:r w:rsidR="00E565F8">
        <w:rPr>
          <w:sz w:val="28"/>
          <w:szCs w:val="28"/>
        </w:rPr>
        <w:br w:type="page"/>
      </w:r>
      <w:r w:rsidR="00E565F8">
        <w:lastRenderedPageBreak/>
        <w:t>Рабочая программа дисциплины «Основы электротехники и электроники»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8F1D3E" w:rsidRDefault="00E565F8">
      <w:pPr>
        <w:ind w:firstLine="567"/>
        <w:jc w:val="both"/>
      </w:pPr>
      <w:r>
        <w:t>Дисциплина относится к части, формируемой участниками образовательных отношений Блока 1 учебного плана.</w:t>
      </w:r>
    </w:p>
    <w:p w:rsidR="008F1D3E" w:rsidRDefault="00E565F8">
      <w:pPr>
        <w:ind w:firstLine="567"/>
        <w:jc w:val="both"/>
      </w:pPr>
      <w:r>
        <w:t>Практическая подготовка реализуется на основе:</w:t>
      </w:r>
    </w:p>
    <w:p w:rsidR="008F1D3E" w:rsidRDefault="00E565F8">
      <w:pPr>
        <w:ind w:firstLine="567"/>
        <w:jc w:val="both"/>
      </w:pPr>
      <w:r>
        <w:t>- профессионального стандарта [код 08.001 «Специалист по платёжным системам». Обобщенная трудовая функция: Управление серией продуктов и группой их менеджеров С.6].</w:t>
      </w:r>
    </w:p>
    <w:p w:rsidR="008F1D3E" w:rsidRDefault="00E565F8">
      <w:pPr>
        <w:pStyle w:val="a3"/>
        <w:numPr>
          <w:ilvl w:val="0"/>
          <w:numId w:val="1"/>
        </w:numPr>
        <w:tabs>
          <w:tab w:val="left" w:pos="851"/>
          <w:tab w:val="left" w:pos="1134"/>
        </w:tabs>
        <w:ind w:left="0" w:firstLine="709"/>
        <w:jc w:val="both"/>
      </w:pPr>
      <w:r>
        <w:t>анализа требований к профессиональным компетенциям, предъявляемым к выпускникам на рынке труда, обобщения отечественного и зарубежного опыта [Аналитическая записка, реквизиты].</w:t>
      </w:r>
    </w:p>
    <w:p w:rsidR="008F1D3E" w:rsidRDefault="00E565F8">
      <w:pPr>
        <w:ind w:firstLine="709"/>
        <w:jc w:val="both"/>
        <w:rPr>
          <w:bCs/>
        </w:rPr>
      </w:pPr>
      <w:r>
        <w:rPr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2014 г. № АК-44/05вн.</w:t>
      </w:r>
    </w:p>
    <w:p w:rsidR="008F1D3E" w:rsidRDefault="00E565F8">
      <w:pPr>
        <w:ind w:firstLine="567"/>
        <w:jc w:val="both"/>
      </w:pPr>
      <w:r>
        <w:rPr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8F1D3E" w:rsidRDefault="00E565F8">
      <w:pPr>
        <w:rPr>
          <w:color w:val="0070C0"/>
        </w:rPr>
      </w:pPr>
      <w:r>
        <w:rPr>
          <w:color w:val="0070C0"/>
        </w:rPr>
        <w:br w:type="page"/>
      </w:r>
    </w:p>
    <w:p w:rsidR="008F1D3E" w:rsidRDefault="00E565F8" w:rsidP="00282F17">
      <w:pPr>
        <w:pStyle w:val="a3"/>
        <w:numPr>
          <w:ilvl w:val="0"/>
          <w:numId w:val="2"/>
        </w:numPr>
        <w:tabs>
          <w:tab w:val="left" w:pos="1002"/>
        </w:tabs>
        <w:ind w:left="0" w:firstLineChars="288" w:firstLine="694"/>
        <w:jc w:val="both"/>
        <w:rPr>
          <w:b/>
          <w:i/>
        </w:rPr>
      </w:pPr>
      <w:r>
        <w:rPr>
          <w:b/>
          <w:i/>
        </w:rPr>
        <w:t>Перечень планируемых результатов обучения по дисциплине (модулю), соотнесённых с индикаторами достижения компетенций</w:t>
      </w:r>
    </w:p>
    <w:p w:rsidR="008F1D3E" w:rsidRDefault="008F1D3E">
      <w:pPr>
        <w:pStyle w:val="a3"/>
        <w:ind w:left="644"/>
        <w:jc w:val="both"/>
        <w:rPr>
          <w:b/>
          <w:i/>
        </w:rPr>
      </w:pPr>
    </w:p>
    <w:tbl>
      <w:tblPr>
        <w:tblStyle w:val="a6"/>
        <w:tblW w:w="9495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016"/>
        <w:gridCol w:w="3686"/>
        <w:gridCol w:w="3793"/>
      </w:tblGrid>
      <w:tr w:rsidR="008F1D3E">
        <w:trPr>
          <w:trHeight w:val="1152"/>
        </w:trPr>
        <w:tc>
          <w:tcPr>
            <w:tcW w:w="2016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Компетенция</w:t>
            </w:r>
          </w:p>
        </w:tc>
        <w:tc>
          <w:tcPr>
            <w:tcW w:w="3686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Индикаторы достижения компетенций</w:t>
            </w:r>
          </w:p>
        </w:tc>
        <w:tc>
          <w:tcPr>
            <w:tcW w:w="3793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Планируемые результаты обучения по дисциплине</w:t>
            </w:r>
          </w:p>
        </w:tc>
      </w:tr>
      <w:tr w:rsidR="008F1D3E">
        <w:tc>
          <w:tcPr>
            <w:tcW w:w="2016" w:type="dxa"/>
          </w:tcPr>
          <w:p w:rsidR="008F1D3E" w:rsidRDefault="00E565F8">
            <w:pPr>
              <w:shd w:val="clear" w:color="auto" w:fill="FFFFFF"/>
              <w:ind w:firstLine="66"/>
              <w:jc w:val="both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  <w:p w:rsidR="008F1D3E" w:rsidRDefault="00E565F8">
            <w:pPr>
              <w:jc w:val="both"/>
            </w:pPr>
            <w:r>
              <w:rPr>
                <w:color w:val="000000"/>
              </w:rPr>
              <w:t>умение проектировать, создавать и внедрять компоненты ИТ-инфраструктуры предприятия, обеспечивающие достижение стратегических целей предприятия и поддержку бизнес-процессов</w:t>
            </w:r>
          </w:p>
        </w:tc>
        <w:tc>
          <w:tcPr>
            <w:tcW w:w="3686" w:type="dxa"/>
          </w:tcPr>
          <w:p w:rsidR="008F1D3E" w:rsidRDefault="00E565F8">
            <w:pPr>
              <w:jc w:val="both"/>
              <w:rPr>
                <w:b/>
              </w:rPr>
            </w:pPr>
            <w:r>
              <w:t>ПК-2.1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 xml:space="preserve">Знает: </w:t>
            </w:r>
            <w:r>
              <w:t>основы электротехники и электроники,</w:t>
            </w:r>
            <w:r>
              <w:rPr>
                <w:b/>
              </w:rPr>
              <w:t xml:space="preserve"> </w:t>
            </w:r>
            <w:r>
              <w:t>особенности вычислительных систем, теорию сетей и телекоммуникаций, особенности функционирования корпоративных информационных систем,  основы управления интеллектуальной собственностью</w:t>
            </w:r>
          </w:p>
          <w:p w:rsidR="008F1D3E" w:rsidRDefault="00E565F8">
            <w:pPr>
              <w:jc w:val="both"/>
              <w:rPr>
                <w:b/>
              </w:rPr>
            </w:pPr>
            <w:r>
              <w:t>ПК-2.2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 xml:space="preserve">Умеет: </w:t>
            </w:r>
            <w:r>
              <w:t>разрабатывать бизнес-планы, проводить публичные презентации, применять знания в области информационных технологий для проектирования  компонентов ИТ-инфраструктуры предприятий.</w:t>
            </w:r>
          </w:p>
          <w:p w:rsidR="008F1D3E" w:rsidRDefault="00E565F8">
            <w:pPr>
              <w:jc w:val="both"/>
              <w:rPr>
                <w:b/>
              </w:rPr>
            </w:pPr>
            <w:r>
              <w:t>ПК-2.3</w:t>
            </w:r>
          </w:p>
          <w:p w:rsidR="008F1D3E" w:rsidRDefault="00E565F8">
            <w:pPr>
              <w:jc w:val="both"/>
            </w:pPr>
            <w:r>
              <w:rPr>
                <w:b/>
              </w:rPr>
              <w:t>Владеет:</w:t>
            </w:r>
            <w:r>
              <w:t xml:space="preserve"> навыками постановки задач и заказа на технологические исследования ИТ для бизнеса, их координирования и последующего анализа, определения статей расходов и доходов, разработки ценовой политики и стратегии развития ИТ-инфраструктуры предприятия, подбора персонала для создания и внедрения компонентов ИТ-инфраструктуры, заказа патентной экспертизы технологических разработок организации, анализа бизнес-эффективности существующих у организации активов и формированию предложений по приобретению при необходимости сторонних активов</w:t>
            </w:r>
          </w:p>
          <w:p w:rsidR="008F1D3E" w:rsidRDefault="008F1D3E">
            <w:pPr>
              <w:jc w:val="both"/>
            </w:pPr>
          </w:p>
        </w:tc>
        <w:tc>
          <w:tcPr>
            <w:tcW w:w="3793" w:type="dxa"/>
          </w:tcPr>
          <w:p w:rsidR="008F1D3E" w:rsidRDefault="00E565F8">
            <w:pPr>
              <w:pStyle w:val="a3"/>
              <w:ind w:left="0"/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Знать: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401"/>
                <w:tab w:val="left" w:pos="894"/>
              </w:tabs>
              <w:spacing w:after="0" w:line="240" w:lineRule="auto"/>
              <w:ind w:left="33"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основные  законы и явления электричества и магнетизма, их мате</w:t>
            </w:r>
            <w:r>
              <w:rPr>
                <w:sz w:val="23"/>
                <w:szCs w:val="23"/>
              </w:rPr>
              <w:softHyphen/>
              <w:t>матические модели;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01"/>
              </w:tabs>
              <w:spacing w:after="0" w:line="240" w:lineRule="auto"/>
              <w:ind w:left="33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основы и методы расчета электрических цепей;</w:t>
            </w:r>
          </w:p>
          <w:p w:rsidR="008F1D3E" w:rsidRDefault="00E565F8">
            <w:pPr>
              <w:jc w:val="both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- физические основы функционирования электротехнических компонентов ИТ-инфраструктуры предприятия.</w:t>
            </w:r>
          </w:p>
          <w:p w:rsidR="008F1D3E" w:rsidRDefault="008F1D3E">
            <w:pPr>
              <w:jc w:val="both"/>
              <w:rPr>
                <w:color w:val="000000"/>
                <w:sz w:val="23"/>
                <w:szCs w:val="23"/>
              </w:rPr>
            </w:pP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Уметь: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73"/>
              </w:tabs>
              <w:spacing w:after="0" w:line="240" w:lineRule="auto"/>
              <w:ind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правильно выражать физические идеи и формулировать физические задачи;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60"/>
              </w:tabs>
              <w:spacing w:after="0" w:line="240" w:lineRule="auto"/>
              <w:ind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анализировать задачу и отнести ее к определенному классу физических тео</w:t>
            </w:r>
            <w:r>
              <w:rPr>
                <w:sz w:val="23"/>
                <w:szCs w:val="23"/>
              </w:rPr>
              <w:softHyphen/>
              <w:t>рий;</w:t>
            </w:r>
          </w:p>
          <w:p w:rsidR="008F1D3E" w:rsidRDefault="00E565F8">
            <w:pPr>
              <w:pStyle w:val="24"/>
              <w:shd w:val="clear" w:color="auto" w:fill="auto"/>
              <w:tabs>
                <w:tab w:val="left" w:pos="860"/>
              </w:tabs>
              <w:spacing w:after="0" w:line="240" w:lineRule="auto"/>
              <w:ind w:right="40" w:firstLine="0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 произвести математическую запись задачи в виде математических формул и уравнений для последующего решения.</w:t>
            </w:r>
          </w:p>
          <w:p w:rsidR="008F1D3E" w:rsidRDefault="008F1D3E">
            <w:pPr>
              <w:jc w:val="both"/>
              <w:rPr>
                <w:b/>
                <w:sz w:val="23"/>
                <w:szCs w:val="23"/>
              </w:rPr>
            </w:pP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Владеть:</w:t>
            </w:r>
          </w:p>
          <w:p w:rsidR="008F1D3E" w:rsidRDefault="00E565F8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-  </w:t>
            </w:r>
            <w:r>
              <w:rPr>
                <w:sz w:val="23"/>
                <w:szCs w:val="23"/>
              </w:rPr>
              <w:t xml:space="preserve">математической и естественнонаучной культурой, как частью профессиональной и общечеловеческой культуры; </w:t>
            </w:r>
          </w:p>
          <w:p w:rsidR="008F1D3E" w:rsidRDefault="00E565F8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 информа</w:t>
            </w:r>
            <w:r>
              <w:rPr>
                <w:sz w:val="23"/>
                <w:szCs w:val="23"/>
              </w:rPr>
              <w:softHyphen/>
              <w:t>ционными техноло</w:t>
            </w:r>
            <w:r>
              <w:rPr>
                <w:sz w:val="23"/>
                <w:szCs w:val="23"/>
              </w:rPr>
              <w:softHyphen/>
              <w:t>гиями при решении задач электротехники и электроники средней сложности.</w:t>
            </w:r>
          </w:p>
        </w:tc>
      </w:tr>
    </w:tbl>
    <w:p w:rsidR="008F1D3E" w:rsidRDefault="008F1D3E">
      <w:pPr>
        <w:pStyle w:val="a3"/>
        <w:spacing w:after="60"/>
        <w:ind w:left="714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"/>
        </w:numPr>
        <w:spacing w:after="60"/>
        <w:ind w:left="714" w:hanging="357"/>
        <w:jc w:val="both"/>
        <w:rPr>
          <w:b/>
          <w:i/>
        </w:rPr>
      </w:pPr>
      <w:r>
        <w:rPr>
          <w:b/>
          <w:i/>
        </w:rPr>
        <w:t>Место дисциплины (модуля) в структуре образовательной программы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t>Дисциплина относится к части, формируемой участниками образовательных отношений Блока 1 учебного плана.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Изучение дисциплины позволит обучающимся реализовывать компетенции в профессиональной деятельности.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В рамках освоения программы бакалавриата выпускники готовятся к решению задач профессиональной деятельности следующих типов: проектный, организационно-управленческий.</w:t>
      </w:r>
    </w:p>
    <w:p w:rsidR="008F1D3E" w:rsidRDefault="00E565F8" w:rsidP="00282F17">
      <w:pPr>
        <w:widowControl/>
        <w:autoSpaceDE/>
        <w:autoSpaceDN/>
        <w:ind w:firstLineChars="301" w:firstLine="722"/>
        <w:jc w:val="both"/>
        <w:rPr>
          <w:color w:val="000000"/>
        </w:rPr>
      </w:pPr>
      <w:r>
        <w:rPr>
          <w:color w:val="000000"/>
        </w:rPr>
        <w:t>Дисциплина находится в логической и содержательно-методической взаимосвязи с другими частями ОПОП.</w:t>
      </w:r>
    </w:p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1701"/>
        <w:gridCol w:w="2977"/>
        <w:gridCol w:w="3260"/>
      </w:tblGrid>
      <w:tr w:rsidR="008F1D3E">
        <w:tc>
          <w:tcPr>
            <w:tcW w:w="2093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Код компетенции</w:t>
            </w:r>
          </w:p>
        </w:tc>
        <w:tc>
          <w:tcPr>
            <w:tcW w:w="1701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Предшествующие дисциплины</w:t>
            </w:r>
          </w:p>
        </w:tc>
        <w:tc>
          <w:tcPr>
            <w:tcW w:w="2977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Параллельно осваиваемые</w:t>
            </w:r>
          </w:p>
        </w:tc>
        <w:tc>
          <w:tcPr>
            <w:tcW w:w="3260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Последующие дисциплины</w:t>
            </w:r>
          </w:p>
        </w:tc>
      </w:tr>
      <w:tr w:rsidR="008F1D3E">
        <w:tc>
          <w:tcPr>
            <w:tcW w:w="2093" w:type="dxa"/>
            <w:shd w:val="clear" w:color="auto" w:fill="auto"/>
          </w:tcPr>
          <w:p w:rsidR="008F1D3E" w:rsidRDefault="00E565F8" w:rsidP="00EE4024">
            <w:pPr>
              <w:widowControl/>
              <w:suppressAutoHyphens/>
              <w:autoSpaceDE/>
              <w:autoSpaceDN/>
              <w:jc w:val="both"/>
            </w:pPr>
            <w:r>
              <w:t>ПК-2</w:t>
            </w:r>
          </w:p>
        </w:tc>
        <w:tc>
          <w:tcPr>
            <w:tcW w:w="1701" w:type="dxa"/>
            <w:shd w:val="clear" w:color="auto" w:fill="auto"/>
          </w:tcPr>
          <w:p w:rsidR="008F1D3E" w:rsidRDefault="00E565F8" w:rsidP="00EE4024">
            <w:pPr>
              <w:widowControl/>
              <w:suppressAutoHyphens/>
              <w:autoSpaceDE/>
              <w:autoSpaceDN/>
              <w:jc w:val="center"/>
            </w:pPr>
            <w:r>
              <w:t>-</w:t>
            </w:r>
          </w:p>
        </w:tc>
        <w:tc>
          <w:tcPr>
            <w:tcW w:w="2977" w:type="dxa"/>
            <w:shd w:val="clear" w:color="auto" w:fill="auto"/>
          </w:tcPr>
          <w:p w:rsidR="008F1D3E" w:rsidRDefault="00E565F8" w:rsidP="00EE4024">
            <w:pPr>
              <w:widowControl/>
              <w:suppressAutoHyphens/>
              <w:autoSpaceDE/>
              <w:autoSpaceDN/>
              <w:jc w:val="center"/>
            </w:pPr>
            <w:r>
              <w:t>-</w:t>
            </w:r>
          </w:p>
        </w:tc>
        <w:tc>
          <w:tcPr>
            <w:tcW w:w="3260" w:type="dxa"/>
            <w:shd w:val="clear" w:color="auto" w:fill="auto"/>
          </w:tcPr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Вычислительные системы, сети и телекоммуникации</w:t>
            </w: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Введение в интеллектуальную собственность</w:t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 xml:space="preserve">Основы электронного документооборота </w:t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ИТ-инфраструктура предприятия</w:t>
            </w:r>
          </w:p>
          <w:p w:rsidR="008F1D3E" w:rsidRDefault="00E565F8">
            <w:pPr>
              <w:widowControl/>
              <w:suppressAutoHyphens/>
              <w:autoSpaceDE/>
              <w:autoSpaceDN/>
              <w:jc w:val="both"/>
            </w:pPr>
            <w:r>
              <w:t>Бизнес-планирование Технологическая (проектно-технологическая) практика</w:t>
            </w:r>
            <w:r>
              <w:tab/>
            </w:r>
          </w:p>
          <w:p w:rsidR="008F1D3E" w:rsidRDefault="00E565F8">
            <w:pPr>
              <w:widowControl/>
              <w:suppressAutoHyphens/>
              <w:autoSpaceDE/>
              <w:autoSpaceDN/>
            </w:pPr>
            <w:r>
              <w:t>Преддипломная практика Защита выпускной квалификационной работы</w:t>
            </w:r>
          </w:p>
          <w:p w:rsidR="008F1D3E" w:rsidRDefault="008F1D3E">
            <w:pPr>
              <w:widowControl/>
              <w:suppressAutoHyphens/>
              <w:autoSpaceDE/>
              <w:autoSpaceDN/>
            </w:pPr>
          </w:p>
        </w:tc>
      </w:tr>
    </w:tbl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 частично реализуется в форме практической подготовки. Практическая подготовка организуется путем проведения  практических заданий. </w:t>
      </w: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</w:t>
      </w:r>
    </w:p>
    <w:p w:rsidR="008F1D3E" w:rsidRDefault="00E565F8">
      <w:pPr>
        <w:widowControl/>
        <w:autoSpaceDE/>
        <w:autoSpaceDN/>
        <w:ind w:firstLine="709"/>
        <w:jc w:val="both"/>
        <w:rPr>
          <w:color w:val="000000"/>
        </w:rPr>
      </w:pPr>
      <w:r>
        <w:rPr>
          <w:color w:val="000000"/>
        </w:rPr>
        <w:t>Этапы формирования компетенций отражены в траектории формирования компетенций (Приложение к ОПОП).</w:t>
      </w:r>
    </w:p>
    <w:p w:rsidR="008F1D3E" w:rsidRDefault="008F1D3E">
      <w:pPr>
        <w:widowControl/>
        <w:autoSpaceDE/>
        <w:autoSpaceDN/>
        <w:ind w:firstLine="709"/>
        <w:jc w:val="both"/>
        <w:rPr>
          <w:color w:val="000000"/>
        </w:rPr>
      </w:pPr>
    </w:p>
    <w:p w:rsidR="008F1D3E" w:rsidRDefault="00E565F8">
      <w:pPr>
        <w:pStyle w:val="a3"/>
        <w:numPr>
          <w:ilvl w:val="0"/>
          <w:numId w:val="2"/>
        </w:numPr>
        <w:jc w:val="both"/>
        <w:rPr>
          <w:b/>
          <w:i/>
        </w:rPr>
      </w:pPr>
      <w:r>
        <w:rPr>
          <w:b/>
          <w:i/>
        </w:rPr>
        <w:t>Объем дисциплины</w:t>
      </w:r>
    </w:p>
    <w:p w:rsidR="008F1D3E" w:rsidRDefault="008F1D3E">
      <w:pPr>
        <w:jc w:val="both"/>
        <w:rPr>
          <w:b/>
          <w:i/>
        </w:rPr>
      </w:pPr>
    </w:p>
    <w:tbl>
      <w:tblPr>
        <w:tblStyle w:val="a6"/>
        <w:tblW w:w="9747" w:type="dxa"/>
        <w:tblLook w:val="04A0" w:firstRow="1" w:lastRow="0" w:firstColumn="1" w:lastColumn="0" w:noHBand="0" w:noVBand="1"/>
      </w:tblPr>
      <w:tblGrid>
        <w:gridCol w:w="248"/>
        <w:gridCol w:w="5246"/>
        <w:gridCol w:w="2127"/>
        <w:gridCol w:w="2126"/>
      </w:tblGrid>
      <w:tr w:rsidR="008F1D3E">
        <w:trPr>
          <w:trHeight w:val="562"/>
        </w:trPr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Виды учебной работы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Форма обучения</w:t>
            </w: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Очная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Форма обучения</w:t>
            </w: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Очно-заочная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Общая трудоемкость</w:t>
            </w:r>
            <w:r>
              <w:rPr>
                <w:color w:val="000000"/>
              </w:rPr>
              <w:t>: зачетные единицы/часы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Семестр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Контактная работа с преподавателем</w:t>
            </w:r>
            <w:r>
              <w:rPr>
                <w:color w:val="000000"/>
              </w:rPr>
              <w:t>:</w:t>
            </w:r>
          </w:p>
        </w:tc>
        <w:tc>
          <w:tcPr>
            <w:tcW w:w="2127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12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</w:tr>
      <w:tr w:rsidR="008F1D3E">
        <w:tc>
          <w:tcPr>
            <w:tcW w:w="248" w:type="dxa"/>
            <w:vMerge w:val="restart"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лекционного типа - лекционные занятия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семинарского типа - практические занятия (в том числе в форме практической подготовки, 20% от объема практических занятий*)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34(</w:t>
            </w:r>
            <w:r>
              <w:rPr>
                <w:color w:val="000000"/>
                <w:u w:val="single"/>
              </w:rPr>
              <w:t>6</w:t>
            </w:r>
            <w:r>
              <w:rPr>
                <w:color w:val="000000"/>
              </w:rPr>
              <w:t>*)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12(2*)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Занятия семинарского типа - лабораторные работы (в том числе в форме практической подготовки, 20% от объема лабораторных занятий*)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Консультации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8F1D3E">
        <w:tc>
          <w:tcPr>
            <w:tcW w:w="24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5246" w:type="dxa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Промежуточная аттестация: Зачет </w:t>
            </w:r>
            <w:r>
              <w:rPr>
                <w:i/>
              </w:rPr>
              <w:t>(в том числе: в форме контактной работы/в форме СРС)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tabs>
                <w:tab w:val="center" w:pos="955"/>
              </w:tabs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tabs>
                <w:tab w:val="center" w:pos="955"/>
              </w:tabs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</w:tr>
      <w:tr w:rsidR="008F1D3E">
        <w:tc>
          <w:tcPr>
            <w:tcW w:w="5494" w:type="dxa"/>
            <w:gridSpan w:val="2"/>
          </w:tcPr>
          <w:p w:rsidR="008F1D3E" w:rsidRDefault="00E565F8">
            <w:pPr>
              <w:widowControl/>
              <w:autoSpaceDE/>
              <w:autoSpaceDN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  <w:r>
              <w:rPr>
                <w:color w:val="000000"/>
              </w:rPr>
              <w:t xml:space="preserve"> (СРС)</w:t>
            </w:r>
          </w:p>
        </w:tc>
        <w:tc>
          <w:tcPr>
            <w:tcW w:w="212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212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</w:tr>
    </w:tbl>
    <w:p w:rsidR="008F1D3E" w:rsidRDefault="008F1D3E">
      <w:pPr>
        <w:jc w:val="both"/>
        <w:rPr>
          <w:b/>
          <w:i/>
        </w:rPr>
      </w:pP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"/>
        </w:numPr>
        <w:jc w:val="both"/>
        <w:rPr>
          <w:b/>
          <w:i/>
        </w:rPr>
      </w:pPr>
      <w:r>
        <w:rPr>
          <w:b/>
          <w:i/>
        </w:rPr>
        <w:t>Содержание дисциплины (модуля), структурированное по темам / разделам с указанием отведённого на них количества академических часов и видов учебных занятий</w:t>
      </w: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spacing w:after="60"/>
        <w:ind w:left="426"/>
        <w:contextualSpacing w:val="0"/>
        <w:jc w:val="both"/>
        <w:rPr>
          <w:b/>
        </w:rPr>
      </w:pPr>
      <w:r>
        <w:rPr>
          <w:b/>
        </w:rPr>
        <w:t>4.1. Распределение часов по разделам/темам и видам работы</w:t>
      </w:r>
    </w:p>
    <w:p w:rsidR="008F1D3E" w:rsidRDefault="00E565F8">
      <w:pPr>
        <w:pStyle w:val="a3"/>
        <w:numPr>
          <w:ilvl w:val="2"/>
          <w:numId w:val="2"/>
        </w:numPr>
        <w:tabs>
          <w:tab w:val="left" w:pos="1134"/>
        </w:tabs>
        <w:spacing w:after="60"/>
        <w:ind w:hanging="862"/>
        <w:contextualSpacing w:val="0"/>
        <w:jc w:val="both"/>
        <w:rPr>
          <w:b/>
        </w:rPr>
      </w:pPr>
      <w:r>
        <w:rPr>
          <w:b/>
        </w:rPr>
        <w:t>Очная форма обучения</w:t>
      </w: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661"/>
        <w:gridCol w:w="3700"/>
        <w:gridCol w:w="1197"/>
        <w:gridCol w:w="1035"/>
        <w:gridCol w:w="886"/>
        <w:gridCol w:w="2268"/>
      </w:tblGrid>
      <w:tr w:rsidR="008F1D3E">
        <w:tc>
          <w:tcPr>
            <w:tcW w:w="661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№ п/п</w:t>
            </w:r>
          </w:p>
        </w:tc>
        <w:tc>
          <w:tcPr>
            <w:tcW w:w="3700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Раздел/тема</w:t>
            </w: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Виды учебной работы (в часах)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118" w:type="dxa"/>
            <w:gridSpan w:val="3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ЛЗ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ПЗ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ЛабЗ</w:t>
            </w:r>
          </w:p>
        </w:tc>
        <w:tc>
          <w:tcPr>
            <w:tcW w:w="226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3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3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Основные законы и компоненты цепей постоянного и одно</w:t>
            </w:r>
            <w:r>
              <w:softHyphen/>
              <w:t>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ind w:left="360" w:hanging="360"/>
              <w:contextualSpacing/>
              <w:rPr>
                <w:color w:val="000000"/>
              </w:rPr>
            </w:pPr>
            <w:r>
              <w:rPr>
                <w:color w:val="000000"/>
              </w:rPr>
              <w:t>3.</w:t>
            </w:r>
          </w:p>
        </w:tc>
        <w:tc>
          <w:tcPr>
            <w:tcW w:w="3700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 xml:space="preserve">Аналоговые и цифровые электронные компоненты, входящие в ИТ-инфраструктуру предприятия 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6(6*)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Электрические измерения.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34(6*)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</w:tbl>
    <w:p w:rsidR="008F1D3E" w:rsidRDefault="00E565F8">
      <w:pPr>
        <w:tabs>
          <w:tab w:val="left" w:pos="1134"/>
        </w:tabs>
        <w:spacing w:after="60"/>
        <w:jc w:val="both"/>
        <w:rPr>
          <w:b/>
          <w:color w:val="FF0000"/>
        </w:rPr>
      </w:pPr>
      <w:r>
        <w:t xml:space="preserve">* - реализуется в форме практической подготовки  </w:t>
      </w:r>
    </w:p>
    <w:p w:rsidR="008F1D3E" w:rsidRDefault="008F1D3E">
      <w:pPr>
        <w:tabs>
          <w:tab w:val="left" w:pos="1134"/>
        </w:tabs>
        <w:spacing w:after="60"/>
        <w:jc w:val="both"/>
        <w:rPr>
          <w:b/>
        </w:rPr>
      </w:pPr>
    </w:p>
    <w:p w:rsidR="008F1D3E" w:rsidRDefault="00E565F8">
      <w:pPr>
        <w:pStyle w:val="a3"/>
        <w:numPr>
          <w:ilvl w:val="2"/>
          <w:numId w:val="2"/>
        </w:numPr>
        <w:rPr>
          <w:b/>
        </w:rPr>
      </w:pPr>
      <w:r>
        <w:rPr>
          <w:b/>
        </w:rPr>
        <w:t>Очно-заочная форма обучения</w:t>
      </w:r>
    </w:p>
    <w:p w:rsidR="008F1D3E" w:rsidRDefault="008F1D3E">
      <w:pPr>
        <w:pStyle w:val="a3"/>
        <w:ind w:left="1288"/>
        <w:rPr>
          <w:b/>
        </w:rPr>
      </w:pP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661"/>
        <w:gridCol w:w="3700"/>
        <w:gridCol w:w="1197"/>
        <w:gridCol w:w="1035"/>
        <w:gridCol w:w="886"/>
        <w:gridCol w:w="2268"/>
      </w:tblGrid>
      <w:tr w:rsidR="008F1D3E">
        <w:tc>
          <w:tcPr>
            <w:tcW w:w="661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№ п/п</w:t>
            </w:r>
          </w:p>
        </w:tc>
        <w:tc>
          <w:tcPr>
            <w:tcW w:w="3700" w:type="dxa"/>
            <w:vMerge w:val="restart"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Раздел/тема</w:t>
            </w: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Виды учебной работы (в часах)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</w:p>
        </w:tc>
        <w:tc>
          <w:tcPr>
            <w:tcW w:w="3118" w:type="dxa"/>
            <w:gridSpan w:val="3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Самостоятельная работа</w:t>
            </w:r>
          </w:p>
        </w:tc>
      </w:tr>
      <w:tr w:rsidR="008F1D3E">
        <w:tc>
          <w:tcPr>
            <w:tcW w:w="661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3700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ЛЗ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ПЗ</w:t>
            </w:r>
          </w:p>
        </w:tc>
        <w:tc>
          <w:tcPr>
            <w:tcW w:w="886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ЛабЗ</w:t>
            </w:r>
          </w:p>
        </w:tc>
        <w:tc>
          <w:tcPr>
            <w:tcW w:w="2268" w:type="dxa"/>
            <w:vMerge/>
          </w:tcPr>
          <w:p w:rsidR="008F1D3E" w:rsidRDefault="008F1D3E">
            <w:pPr>
              <w:widowControl/>
              <w:autoSpaceDE/>
              <w:autoSpaceDN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4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numPr>
                <w:ilvl w:val="0"/>
                <w:numId w:val="4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Основные законы и компоненты цепей постоянного и одно</w:t>
            </w:r>
            <w:r>
              <w:softHyphen/>
              <w:t>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ind w:left="360" w:hanging="360"/>
              <w:contextualSpacing/>
              <w:rPr>
                <w:color w:val="000000"/>
              </w:rPr>
            </w:pPr>
            <w:r>
              <w:rPr>
                <w:color w:val="000000"/>
              </w:rPr>
              <w:t>3.</w:t>
            </w:r>
          </w:p>
        </w:tc>
        <w:tc>
          <w:tcPr>
            <w:tcW w:w="3700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4.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5.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 xml:space="preserve">Аналоговые и цифровые электронные компоненты, входящие в ИТ-инфраструктуру предприятия 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2(2*)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E565F8">
            <w:pPr>
              <w:widowControl/>
              <w:autoSpaceDE/>
              <w:autoSpaceDN/>
              <w:contextualSpacing/>
              <w:jc w:val="both"/>
              <w:rPr>
                <w:color w:val="000000"/>
              </w:rPr>
            </w:pPr>
            <w:r>
              <w:rPr>
                <w:color w:val="000000"/>
              </w:rPr>
              <w:t>6.</w:t>
            </w:r>
          </w:p>
        </w:tc>
        <w:tc>
          <w:tcPr>
            <w:tcW w:w="3700" w:type="dxa"/>
          </w:tcPr>
          <w:p w:rsidR="008F1D3E" w:rsidRDefault="00E565F8">
            <w:pPr>
              <w:rPr>
                <w:b/>
              </w:rPr>
            </w:pPr>
            <w:r>
              <w:t>Электрические измерения.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8F1D3E">
        <w:tc>
          <w:tcPr>
            <w:tcW w:w="661" w:type="dxa"/>
          </w:tcPr>
          <w:p w:rsidR="008F1D3E" w:rsidRDefault="008F1D3E">
            <w:pPr>
              <w:widowControl/>
              <w:autoSpaceDE/>
              <w:autoSpaceDN/>
              <w:ind w:left="360"/>
              <w:contextualSpacing/>
              <w:jc w:val="both"/>
              <w:rPr>
                <w:color w:val="000000"/>
              </w:rPr>
            </w:pPr>
          </w:p>
        </w:tc>
        <w:tc>
          <w:tcPr>
            <w:tcW w:w="3700" w:type="dxa"/>
          </w:tcPr>
          <w:p w:rsidR="008F1D3E" w:rsidRDefault="00E565F8">
            <w:pPr>
              <w:rPr>
                <w:color w:val="000000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19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035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12(2*)</w:t>
            </w:r>
          </w:p>
        </w:tc>
        <w:tc>
          <w:tcPr>
            <w:tcW w:w="886" w:type="dxa"/>
          </w:tcPr>
          <w:p w:rsidR="008F1D3E" w:rsidRDefault="008F1D3E">
            <w:pPr>
              <w:widowControl/>
              <w:autoSpaceDE/>
              <w:autoSpaceDN/>
              <w:jc w:val="center"/>
              <w:rPr>
                <w:color w:val="000000"/>
              </w:rPr>
            </w:pPr>
          </w:p>
        </w:tc>
        <w:tc>
          <w:tcPr>
            <w:tcW w:w="2268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</w:tr>
    </w:tbl>
    <w:p w:rsidR="008F1D3E" w:rsidRDefault="008F1D3E">
      <w:pPr>
        <w:pStyle w:val="a3"/>
        <w:ind w:left="1288"/>
        <w:rPr>
          <w:b/>
        </w:rPr>
      </w:pPr>
    </w:p>
    <w:p w:rsidR="008F1D3E" w:rsidRDefault="008F1D3E">
      <w:pPr>
        <w:pStyle w:val="a3"/>
        <w:ind w:left="1288"/>
        <w:rPr>
          <w:b/>
        </w:rPr>
      </w:pPr>
    </w:p>
    <w:p w:rsidR="008F1D3E" w:rsidRDefault="00E565F8">
      <w:pPr>
        <w:pStyle w:val="a3"/>
        <w:ind w:left="1800" w:hanging="1800"/>
        <w:rPr>
          <w:i/>
        </w:rPr>
      </w:pPr>
      <w:r>
        <w:t xml:space="preserve">* - реализуется в форме практической подготовки  </w:t>
      </w:r>
    </w:p>
    <w:p w:rsidR="008F1D3E" w:rsidRDefault="008F1D3E">
      <w:pPr>
        <w:ind w:left="360"/>
        <w:jc w:val="both"/>
      </w:pPr>
    </w:p>
    <w:p w:rsidR="008F1D3E" w:rsidRDefault="00E565F8">
      <w:pPr>
        <w:pStyle w:val="a3"/>
        <w:numPr>
          <w:ilvl w:val="1"/>
          <w:numId w:val="5"/>
        </w:numPr>
        <w:spacing w:after="60"/>
        <w:contextualSpacing w:val="0"/>
        <w:jc w:val="both"/>
        <w:rPr>
          <w:b/>
          <w:i/>
        </w:rPr>
      </w:pPr>
      <w:r>
        <w:rPr>
          <w:b/>
          <w:i/>
        </w:rPr>
        <w:t> Программа дисциплины,  структурированная по темам / разделам</w:t>
      </w:r>
    </w:p>
    <w:p w:rsidR="008F1D3E" w:rsidRDefault="00E565F8">
      <w:pPr>
        <w:pStyle w:val="a3"/>
        <w:numPr>
          <w:ilvl w:val="2"/>
          <w:numId w:val="5"/>
        </w:numPr>
        <w:spacing w:after="60"/>
        <w:ind w:left="1560" w:hanging="709"/>
        <w:contextualSpacing w:val="0"/>
        <w:rPr>
          <w:b/>
        </w:rPr>
      </w:pPr>
      <w:r>
        <w:rPr>
          <w:b/>
        </w:rPr>
        <w:t>Содержание лекционного курса</w:t>
      </w:r>
    </w:p>
    <w:tbl>
      <w:tblPr>
        <w:tblStyle w:val="a6"/>
        <w:tblW w:w="0" w:type="auto"/>
        <w:tblInd w:w="392" w:type="dxa"/>
        <w:tblLook w:val="04A0" w:firstRow="1" w:lastRow="0" w:firstColumn="1" w:lastColumn="0" w:noHBand="0" w:noVBand="1"/>
      </w:tblPr>
      <w:tblGrid>
        <w:gridCol w:w="850"/>
        <w:gridCol w:w="3119"/>
        <w:gridCol w:w="5477"/>
      </w:tblGrid>
      <w:tr w:rsidR="008F1D3E">
        <w:tc>
          <w:tcPr>
            <w:tcW w:w="850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119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477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Содержание лекционного занятия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Электротехника и электроника: определение, роль в науке и практике. Основные понятия.</w:t>
            </w:r>
          </w:p>
          <w:p w:rsidR="008F1D3E" w:rsidRDefault="00E565F8">
            <w:pPr>
              <w:jc w:val="both"/>
            </w:pPr>
            <w:r>
              <w:t xml:space="preserve"> Классификация электрических цепей</w:t>
            </w:r>
          </w:p>
          <w:p w:rsidR="008F1D3E" w:rsidRDefault="008F1D3E">
            <w:pPr>
              <w:jc w:val="both"/>
            </w:pP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477" w:type="dxa"/>
          </w:tcPr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Основные законы электрических цепей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 последовательных и параллельных цепей постоянного и одно</w:t>
            </w:r>
            <w:r>
              <w:rPr>
                <w:sz w:val="24"/>
                <w:szCs w:val="24"/>
              </w:rPr>
              <w:softHyphen/>
              <w:t xml:space="preserve">фазного синусоидального тока. 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Активная, реактивная и полная мощность в цепях пере</w:t>
            </w:r>
            <w:r>
              <w:rPr>
                <w:sz w:val="24"/>
                <w:szCs w:val="24"/>
              </w:rPr>
              <w:softHyphen/>
              <w:t xml:space="preserve">менного тока. 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Резонанс токов и резонанс напряжений. Способы повышения коэффициента мощности электрических цепей.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Нелинейные цепи. Разложение несинусоидальных кривых в ряд Фурье.</w:t>
            </w:r>
          </w:p>
          <w:p w:rsidR="008F1D3E" w:rsidRDefault="00E565F8">
            <w:pPr>
              <w:pStyle w:val="24"/>
              <w:shd w:val="clear" w:color="auto" w:fill="auto"/>
              <w:spacing w:after="79" w:line="240" w:lineRule="auto"/>
              <w:ind w:left="50" w:right="280" w:hanging="5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Понятие о длинных линиях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 xml:space="preserve">Понятие о многофазных системах. </w:t>
            </w:r>
          </w:p>
          <w:p w:rsidR="008F1D3E" w:rsidRDefault="00E565F8">
            <w:pPr>
              <w:jc w:val="both"/>
            </w:pPr>
            <w:r>
              <w:t>Трехфазный пере</w:t>
            </w:r>
            <w:r>
              <w:softHyphen/>
              <w:t xml:space="preserve">менный ток: назначение, получение, свойства. </w:t>
            </w:r>
          </w:p>
          <w:p w:rsidR="008F1D3E" w:rsidRDefault="00E565F8">
            <w:pPr>
              <w:jc w:val="both"/>
            </w:pPr>
            <w:r>
              <w:t>Мощность трехфазной сети. Магнитные цепи. Назначение и принцип действия электрических машин (трансформаторы, асинхронные и синхронные машины).</w:t>
            </w:r>
          </w:p>
          <w:p w:rsidR="008F1D3E" w:rsidRDefault="008F1D3E">
            <w:pPr>
              <w:jc w:val="both"/>
            </w:pP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</w:pPr>
          </w:p>
        </w:tc>
        <w:tc>
          <w:tcPr>
            <w:tcW w:w="3119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477" w:type="dxa"/>
          </w:tcPr>
          <w:p w:rsidR="008F1D3E" w:rsidRDefault="00E565F8">
            <w:pPr>
              <w:pStyle w:val="24"/>
              <w:shd w:val="clear" w:color="auto" w:fill="auto"/>
              <w:spacing w:after="0" w:line="240" w:lineRule="auto"/>
              <w:ind w:left="50" w:right="8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Полупроводники. Типы проводимости. P-n переход, его характеристики и использование в электронике. Биполярные и полевые транзисторы. Линейный и ключевой режимы работы транзистора.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3119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АЦП и ЦАП. Операционные усилители. Генераторы. Логические эле</w:t>
            </w:r>
            <w:r>
              <w:softHyphen/>
              <w:t>менты. Триггеры и счетчики. Компараторы. Шифраторы и дешифраторы. Мультиплексоры и демультиплексоры. Сумматоры. Регистры.</w:t>
            </w:r>
          </w:p>
        </w:tc>
      </w:tr>
      <w:tr w:rsidR="008F1D3E">
        <w:tc>
          <w:tcPr>
            <w:tcW w:w="850" w:type="dxa"/>
          </w:tcPr>
          <w:p w:rsidR="008F1D3E" w:rsidRDefault="008F1D3E">
            <w:pPr>
              <w:pStyle w:val="a3"/>
              <w:numPr>
                <w:ilvl w:val="0"/>
                <w:numId w:val="6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3119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477" w:type="dxa"/>
          </w:tcPr>
          <w:p w:rsidR="008F1D3E" w:rsidRDefault="00E565F8">
            <w:pPr>
              <w:jc w:val="both"/>
            </w:pPr>
            <w:r>
              <w:t>Электрические измерения. Погрешности измерений. Систематические погрешности. Случайные погрешности. Правила и формы представления результатов измерений. Характеристики электроизмерительных приборов. Классы точности.</w:t>
            </w:r>
          </w:p>
        </w:tc>
      </w:tr>
    </w:tbl>
    <w:p w:rsidR="008F1D3E" w:rsidRDefault="008F1D3E">
      <w:pPr>
        <w:pStyle w:val="a3"/>
        <w:ind w:left="0"/>
        <w:jc w:val="center"/>
      </w:pPr>
    </w:p>
    <w:p w:rsidR="008F1D3E" w:rsidRDefault="00E565F8">
      <w:pPr>
        <w:pStyle w:val="a3"/>
        <w:numPr>
          <w:ilvl w:val="2"/>
          <w:numId w:val="5"/>
        </w:numPr>
        <w:rPr>
          <w:b/>
        </w:rPr>
      </w:pPr>
      <w:r>
        <w:rPr>
          <w:b/>
        </w:rPr>
        <w:t>Содержание практических занятий</w:t>
      </w:r>
    </w:p>
    <w:p w:rsidR="008F1D3E" w:rsidRDefault="008F1D3E">
      <w:pPr>
        <w:pStyle w:val="a3"/>
        <w:ind w:left="2160"/>
        <w:rPr>
          <w:b/>
        </w:rPr>
      </w:pPr>
    </w:p>
    <w:tbl>
      <w:tblPr>
        <w:tblStyle w:val="a6"/>
        <w:tblW w:w="0" w:type="auto"/>
        <w:tblInd w:w="517" w:type="dxa"/>
        <w:tblLook w:val="04A0" w:firstRow="1" w:lastRow="0" w:firstColumn="1" w:lastColumn="0" w:noHBand="0" w:noVBand="1"/>
      </w:tblPr>
      <w:tblGrid>
        <w:gridCol w:w="1009"/>
        <w:gridCol w:w="2835"/>
        <w:gridCol w:w="5493"/>
      </w:tblGrid>
      <w:tr w:rsidR="008F1D3E">
        <w:tc>
          <w:tcPr>
            <w:tcW w:w="1009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835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493" w:type="dxa"/>
          </w:tcPr>
          <w:p w:rsidR="008F1D3E" w:rsidRDefault="00E565F8">
            <w:pPr>
              <w:jc w:val="center"/>
              <w:rPr>
                <w:b/>
              </w:rPr>
            </w:pPr>
            <w:r>
              <w:rPr>
                <w:b/>
              </w:rPr>
              <w:t>Содержание практического занятия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8"/>
              </w:numPr>
              <w:jc w:val="both"/>
            </w:pPr>
            <w:r>
              <w:t>Электротехника и электроника: определение, роль в науке и практике. Основные понятия.</w:t>
            </w:r>
          </w:p>
          <w:p w:rsidR="008F1D3E" w:rsidRDefault="00E565F8">
            <w:pPr>
              <w:pStyle w:val="a3"/>
              <w:numPr>
                <w:ilvl w:val="0"/>
                <w:numId w:val="8"/>
              </w:numPr>
              <w:jc w:val="both"/>
            </w:pPr>
            <w:r>
              <w:t>Классификация электрических цепей и элементов</w:t>
            </w:r>
          </w:p>
          <w:p w:rsidR="008F1D3E" w:rsidRDefault="008F1D3E">
            <w:pPr>
              <w:pStyle w:val="a3"/>
              <w:jc w:val="both"/>
            </w:pP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493" w:type="dxa"/>
          </w:tcPr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Активная, реактивная и полная мощность в цепях пере</w:t>
            </w:r>
            <w:r>
              <w:rPr>
                <w:sz w:val="24"/>
                <w:szCs w:val="24"/>
              </w:rPr>
              <w:softHyphen/>
              <w:t xml:space="preserve">менного тока. 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Резонанс токов и резонанс напряжений. 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повышения коэффициента мощности электрических цепей.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Несинусоидальные токи и напряжения</w:t>
            </w:r>
          </w:p>
          <w:p w:rsidR="008F1D3E" w:rsidRDefault="00E565F8">
            <w:pPr>
              <w:pStyle w:val="24"/>
              <w:numPr>
                <w:ilvl w:val="0"/>
                <w:numId w:val="9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Разложение несинусоидальной кривой в ряд Фурье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both"/>
            </w:pPr>
          </w:p>
        </w:tc>
        <w:tc>
          <w:tcPr>
            <w:tcW w:w="2835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0"/>
              </w:numPr>
              <w:jc w:val="both"/>
            </w:pPr>
            <w:r>
              <w:t xml:space="preserve">Понятие о многофазных системах. </w:t>
            </w:r>
          </w:p>
          <w:p w:rsidR="008F1D3E" w:rsidRDefault="00E565F8">
            <w:pPr>
              <w:pStyle w:val="a3"/>
              <w:numPr>
                <w:ilvl w:val="0"/>
                <w:numId w:val="10"/>
              </w:numPr>
              <w:jc w:val="both"/>
            </w:pPr>
            <w:r>
              <w:t xml:space="preserve">Трехфазный пере¬менный ток: назначение, получение, свойства.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Мощность трехфазной сети.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Магнитные цепи. </w:t>
            </w:r>
          </w:p>
          <w:p w:rsidR="008F1D3E" w:rsidRDefault="00E565F8">
            <w:pPr>
              <w:pStyle w:val="24"/>
              <w:numPr>
                <w:ilvl w:val="0"/>
                <w:numId w:val="10"/>
              </w:numPr>
              <w:shd w:val="clear" w:color="auto" w:fill="auto"/>
              <w:spacing w:after="79" w:line="240" w:lineRule="auto"/>
              <w:ind w:right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Назначение и принцип действия электрических машин (трансформаторы, асинхронные и синхронные машины).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Полупроводники. Типы проводимости.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P-n переход, его характеристики и использование в электронике.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 xml:space="preserve">Биполярные и полевые транзисторы. </w:t>
            </w:r>
          </w:p>
          <w:p w:rsidR="008F1D3E" w:rsidRDefault="00E565F8">
            <w:pPr>
              <w:pStyle w:val="a3"/>
              <w:numPr>
                <w:ilvl w:val="0"/>
                <w:numId w:val="11"/>
              </w:numPr>
              <w:jc w:val="both"/>
            </w:pPr>
            <w:r>
              <w:rPr>
                <w:color w:val="000000"/>
              </w:rPr>
              <w:t>Линейный и ключевой режимы работы транзистора.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7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493" w:type="dxa"/>
          </w:tcPr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АЦП и ЦАП.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Операционные усилители.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Генераторы.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Логические эле</w:t>
            </w:r>
            <w:r>
              <w:rPr>
                <w:color w:val="auto"/>
                <w:sz w:val="24"/>
                <w:szCs w:val="24"/>
              </w:rPr>
              <w:softHyphen/>
              <w:t xml:space="preserve">менты.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Триггеры и счетчики.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Компараторы.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Шифраторы и дешифраторы.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Мультиплексоры и демультиплексоры. </w:t>
            </w:r>
          </w:p>
          <w:p w:rsidR="008F1D3E" w:rsidRDefault="00E565F8">
            <w:pPr>
              <w:pStyle w:val="24"/>
              <w:numPr>
                <w:ilvl w:val="0"/>
                <w:numId w:val="12"/>
              </w:numPr>
              <w:shd w:val="clear" w:color="auto" w:fill="auto"/>
              <w:spacing w:after="0" w:line="240" w:lineRule="auto"/>
              <w:ind w:right="80"/>
              <w:jc w:val="both"/>
              <w:rPr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Сумматоры. Регистры</w:t>
            </w:r>
          </w:p>
        </w:tc>
      </w:tr>
      <w:tr w:rsidR="008F1D3E">
        <w:tc>
          <w:tcPr>
            <w:tcW w:w="1009" w:type="dxa"/>
          </w:tcPr>
          <w:p w:rsidR="008F1D3E" w:rsidRDefault="008F1D3E">
            <w:pPr>
              <w:pStyle w:val="a3"/>
              <w:numPr>
                <w:ilvl w:val="0"/>
                <w:numId w:val="13"/>
              </w:numPr>
              <w:tabs>
                <w:tab w:val="left" w:pos="142"/>
                <w:tab w:val="left" w:pos="421"/>
              </w:tabs>
              <w:jc w:val="center"/>
            </w:pPr>
          </w:p>
        </w:tc>
        <w:tc>
          <w:tcPr>
            <w:tcW w:w="2835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493" w:type="dxa"/>
          </w:tcPr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Электрические измерения.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Погрешности измерений.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Систематические погрешности.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Случайные погрешности.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Правила и формы представления результатов измерений. </w:t>
            </w:r>
          </w:p>
          <w:p w:rsidR="008F1D3E" w:rsidRDefault="00E565F8">
            <w:pPr>
              <w:pStyle w:val="a3"/>
              <w:numPr>
                <w:ilvl w:val="0"/>
                <w:numId w:val="14"/>
              </w:numPr>
              <w:tabs>
                <w:tab w:val="left" w:pos="599"/>
              </w:tabs>
              <w:ind w:left="601" w:hanging="284"/>
              <w:jc w:val="both"/>
            </w:pPr>
            <w:r>
              <w:t xml:space="preserve">Характеристики электроизмерительных приборов. </w:t>
            </w:r>
          </w:p>
          <w:p w:rsidR="008F1D3E" w:rsidRDefault="00E565F8">
            <w:pPr>
              <w:pStyle w:val="24"/>
              <w:numPr>
                <w:ilvl w:val="0"/>
                <w:numId w:val="14"/>
              </w:numPr>
              <w:shd w:val="clear" w:color="auto" w:fill="auto"/>
              <w:tabs>
                <w:tab w:val="left" w:pos="599"/>
              </w:tabs>
              <w:spacing w:after="120" w:line="240" w:lineRule="auto"/>
              <w:ind w:left="601" w:right="23" w:hanging="284"/>
              <w:jc w:val="both"/>
              <w:rPr>
                <w:sz w:val="24"/>
                <w:szCs w:val="24"/>
              </w:rPr>
            </w:pPr>
            <w:r>
              <w:t>Классы точности.</w:t>
            </w:r>
          </w:p>
        </w:tc>
      </w:tr>
    </w:tbl>
    <w:p w:rsidR="008F1D3E" w:rsidRDefault="008F1D3E">
      <w:pPr>
        <w:ind w:firstLine="851"/>
        <w:rPr>
          <w:i/>
        </w:rPr>
      </w:pPr>
    </w:p>
    <w:p w:rsidR="008F1D3E" w:rsidRDefault="008F1D3E"/>
    <w:p w:rsidR="008F1D3E" w:rsidRDefault="00E565F8">
      <w:pPr>
        <w:ind w:firstLine="709"/>
        <w:rPr>
          <w:b/>
        </w:rPr>
      </w:pPr>
      <w:r>
        <w:rPr>
          <w:b/>
        </w:rPr>
        <w:t>4.2.2.</w:t>
      </w:r>
      <w:r>
        <w:rPr>
          <w:b/>
        </w:rPr>
        <w:tab/>
        <w:t>Содержание  самостоятельной  работы</w:t>
      </w:r>
    </w:p>
    <w:p w:rsidR="008F1D3E" w:rsidRDefault="008F1D3E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17"/>
        <w:gridCol w:w="3544"/>
        <w:gridCol w:w="5210"/>
      </w:tblGrid>
      <w:tr w:rsidR="008F1D3E">
        <w:tc>
          <w:tcPr>
            <w:tcW w:w="817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№ п/п</w:t>
            </w:r>
          </w:p>
        </w:tc>
        <w:tc>
          <w:tcPr>
            <w:tcW w:w="3544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Наименование темы (раздела) дисциплины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autoSpaceDE/>
              <w:autoSpaceDN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Содержание практического занятия</w:t>
            </w: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center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5210" w:type="dxa"/>
          </w:tcPr>
          <w:p w:rsidR="008F1D3E" w:rsidRDefault="00E565F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Классификация электрических цепей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375"/>
              </w:tabs>
              <w:autoSpaceDE/>
              <w:autoSpaceDN/>
              <w:rPr>
                <w:b/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5210" w:type="dxa"/>
          </w:tcPr>
          <w:p w:rsidR="008F1D3E" w:rsidRDefault="00E565F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Нелинейные цепи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375"/>
              </w:tabs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Измерение мощности в трёхфазных цепях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291"/>
              </w:tabs>
              <w:autoSpaceDE/>
              <w:autoSpaceDN/>
              <w:contextualSpacing/>
              <w:jc w:val="both"/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Схемы включения биполярного транзистора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keepNext/>
              <w:keepLines/>
              <w:widowControl/>
              <w:tabs>
                <w:tab w:val="left" w:pos="291"/>
              </w:tabs>
              <w:autoSpaceDE/>
              <w:autoSpaceDN/>
              <w:outlineLvl w:val="3"/>
              <w:rPr>
                <w:b/>
                <w:bCs/>
                <w:sz w:val="23"/>
                <w:szCs w:val="23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5210" w:type="dxa"/>
          </w:tcPr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ind w:firstLine="317"/>
              <w:jc w:val="both"/>
              <w:rPr>
                <w:color w:val="000000"/>
              </w:rPr>
            </w:pPr>
            <w:r>
              <w:rPr>
                <w:color w:val="000000"/>
              </w:rPr>
              <w:t>Назначение и принцип действия триггера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8F1D3E" w:rsidRDefault="008F1D3E">
            <w:pPr>
              <w:widowControl/>
              <w:tabs>
                <w:tab w:val="left" w:pos="291"/>
              </w:tabs>
              <w:autoSpaceDE/>
              <w:autoSpaceDN/>
              <w:ind w:firstLine="459"/>
              <w:jc w:val="both"/>
              <w:rPr>
                <w:color w:val="000000"/>
              </w:rPr>
            </w:pPr>
          </w:p>
        </w:tc>
      </w:tr>
      <w:tr w:rsidR="008F1D3E">
        <w:tc>
          <w:tcPr>
            <w:tcW w:w="817" w:type="dxa"/>
          </w:tcPr>
          <w:p w:rsidR="008F1D3E" w:rsidRDefault="008F1D3E">
            <w:pPr>
              <w:widowControl/>
              <w:numPr>
                <w:ilvl w:val="0"/>
                <w:numId w:val="15"/>
              </w:numPr>
              <w:autoSpaceDE/>
              <w:autoSpaceDN/>
              <w:contextualSpacing/>
              <w:jc w:val="both"/>
              <w:rPr>
                <w:color w:val="000000"/>
              </w:rPr>
            </w:pPr>
          </w:p>
        </w:tc>
        <w:tc>
          <w:tcPr>
            <w:tcW w:w="3544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5210" w:type="dxa"/>
          </w:tcPr>
          <w:p w:rsidR="008F1D3E" w:rsidRDefault="00E565F8">
            <w:pPr>
              <w:ind w:firstLine="317"/>
              <w:jc w:val="both"/>
            </w:pPr>
            <w:r>
              <w:t xml:space="preserve">Правила и формы представления результатов измерений. 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8F1D3E" w:rsidRDefault="00E565F8">
            <w:pPr>
              <w:widowControl/>
              <w:tabs>
                <w:tab w:val="left" w:pos="291"/>
              </w:tabs>
              <w:autoSpaceDE/>
              <w:autoSpaceDN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</w:tc>
      </w:tr>
    </w:tbl>
    <w:p w:rsidR="008F1D3E" w:rsidRDefault="008F1D3E"/>
    <w:p w:rsidR="008F1D3E" w:rsidRDefault="008F1D3E"/>
    <w:p w:rsidR="008F1D3E" w:rsidRDefault="00E565F8">
      <w:pPr>
        <w:pStyle w:val="a3"/>
        <w:numPr>
          <w:ilvl w:val="0"/>
          <w:numId w:val="2"/>
        </w:numPr>
        <w:ind w:left="714" w:hanging="357"/>
        <w:jc w:val="both"/>
        <w:rPr>
          <w:b/>
          <w:i/>
        </w:rPr>
      </w:pPr>
      <w:r>
        <w:rPr>
          <w:b/>
          <w:i/>
        </w:rPr>
        <w:t xml:space="preserve">Перечень учебно-методического обеспечения для самостоятельной работы обучающихся по дисциплине </w:t>
      </w:r>
    </w:p>
    <w:p w:rsidR="008F1D3E" w:rsidRDefault="008F1D3E">
      <w:pPr>
        <w:pStyle w:val="a3"/>
        <w:rPr>
          <w:b/>
          <w:i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Тонн, Д. А. Электротехника и электроника: теория и лабораторная практика : учебное пособие / Д. А. Тонн. — Воронеж : Воронежский государственный технический университет, ЭБС АСВ, 2019. — 139 c. — ISBN 978-5-7731-0759-0. — Текст : электронный // Электронно-библиотечная система IPR BOOKS : [сайт]. — URL: https://www.iprbookshop.ru/93348.html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Дудченко, О. Л. Электротехника и электроника : лабораторный практикум / О. Л. Дудченко, Г. Б. Федоров. — Москва : Издательский Дом МИСиС, 2019. — 70 c. — ISBN 2227-8397. — Текст : электронный // Электронно-библиотечная система IPR BOOKS : [сайт]. — URL: </w:t>
      </w:r>
      <w:hyperlink r:id="rId7" w:history="1">
        <w:r>
          <w:rPr>
            <w:rStyle w:val="a4"/>
          </w:rPr>
          <w:t>https://www.iprbookshop.ru/98145.html</w:t>
        </w:r>
      </w:hyperlink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Гордеев-Бургвиц, М. А. Общая электротехника и электроника : учебное пособие / М. А. Гордеев-Бургвиц. — Москва : Московский государственный строительный университет, Ай Пи Эр Медиа, ЭБС АСВ, 2015. — 331 c. — ISBN 978-5-7264-1086-9. — Текст : электронный // Электронно-библиотечная система IPR BOOKS : [сайт]. — URL: </w:t>
      </w:r>
      <w:hyperlink r:id="rId8" w:history="1">
        <w:r>
          <w:rPr>
            <w:rStyle w:val="a4"/>
          </w:rPr>
          <w:t>https://www.iprbookshop.ru/35441.html</w:t>
        </w:r>
      </w:hyperlink>
      <w:r>
        <w:rPr>
          <w:color w:val="000000"/>
        </w:rPr>
        <w:t>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Лаппи, Ф. Э. Минимальный курс электротехники и электроники. Часть 1. Основные элементы электротехники и электроники : учебное пособие / Ф. Э. Лаппи. — Новосибирск : Новосибирский государственный технический университет, 2014. — 112 c. — ISBN 978-5-7782-2426-1. — Текст : электронный // Электронно-библиотечная система IPR BOOKS : [сайт]. — URL: https://www.iprbookshop.ru/45112.html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>Сборник задач по электротехнике и электронике : учебное пособие / Ю. В. Бладыко, Т. Т. Розум, Ю. А. Куварзин [и др.] ; под редакцией Ю. В. Бладыко. — Минск : Вышэйшая школа, 2013. — 478 c. — ISBN 978-985-06-2287-7. — Текст : электронный // Электронно-библиотечная система IPR BOOKS : [сайт]. — URL: https://www.iprbookshop.ru/20262.html 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  <w:shd w:val="clear" w:color="auto" w:fill="FCFCFC"/>
        </w:rPr>
        <w:t>Ермуратский П.В. Электротехника и электроника [Электронный ресурс]/ Ермуратский П.В., Лычкина Г.П., Минкин Ю.Б.— Электрон. текстовые данные.— М.: ДМК Пресс, 2011.— 416 c.— Режим доступа: http://www.iprbookshop.ru/7755.— ЭБС «IPRbooks»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Гордеев-Бургвиц М.А. Общая электротехника и электроника [Электронный ресурс]: учебное пособие/ Гордеев-Бургвиц М.А.— Электрон. текстовые данные.— М.: Московский государственный строительный университет, Ай Пи Эр Медиа, ЭБС АСВ, 2015.— 331 c.— Режим доступа: http://www.iprbookshop.ru/35441.— ЭБС «IPRbooks»</w:t>
      </w:r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</w:rPr>
      </w:pPr>
      <w:r>
        <w:rPr>
          <w:color w:val="000000"/>
        </w:rPr>
        <w:t xml:space="preserve">Вострокнутов, Н. Н. Электрические измерения : учебное пособие / Н. Н. Вострокнутов. — Москва : Академия стандартизации, метрологии и сертификации, 2017. — 321 c. — ISBN 978-5-93088-188-2. — Текст : электронный // Электронно-библиотечная система IPR BOOKS : [сайт]. — URL: </w:t>
      </w:r>
      <w:hyperlink r:id="rId9" w:history="1">
        <w:r>
          <w:rPr>
            <w:rStyle w:val="a4"/>
          </w:rPr>
          <w:t>https://www.iprbookshop.ru/78189.html</w:t>
        </w:r>
      </w:hyperlink>
    </w:p>
    <w:p w:rsidR="008F1D3E" w:rsidRDefault="008F1D3E" w:rsidP="00282F17">
      <w:pPr>
        <w:tabs>
          <w:tab w:val="left" w:pos="1062"/>
        </w:tabs>
        <w:ind w:firstLineChars="314" w:firstLine="754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16"/>
        </w:numPr>
        <w:tabs>
          <w:tab w:val="left" w:pos="1062"/>
        </w:tabs>
        <w:ind w:left="0" w:firstLineChars="314" w:firstLine="754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Трубникова В.Н. Электротехника и электроника. Часть 1. Электрические цепи [Электронный ресурс]: учебное пособие/ Трубникова В.Н.— Электрон. текстовые данные.— Оренбург: Оренбургский государственный университет, ЭБС АСВ, 2014.— 137 c.— Режим доступа: http://www.iprbookshop.ru/33672.— ЭБС «IPRbooks»</w:t>
      </w:r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  <w:shd w:val="clear" w:color="auto" w:fill="FCFCFC"/>
        </w:rPr>
      </w:pPr>
    </w:p>
    <w:p w:rsidR="008F1D3E" w:rsidRDefault="008F1D3E">
      <w:pPr>
        <w:tabs>
          <w:tab w:val="left" w:pos="851"/>
          <w:tab w:val="left" w:pos="1701"/>
        </w:tabs>
        <w:jc w:val="both"/>
        <w:rPr>
          <w:color w:val="FF0000"/>
        </w:rPr>
      </w:pPr>
    </w:p>
    <w:p w:rsidR="008F1D3E" w:rsidRDefault="00E565F8" w:rsidP="00282F17">
      <w:pPr>
        <w:widowControl/>
        <w:autoSpaceDE/>
        <w:autoSpaceDN/>
        <w:spacing w:after="120"/>
        <w:ind w:firstLineChars="282" w:firstLine="679"/>
        <w:jc w:val="both"/>
        <w:rPr>
          <w:b/>
          <w:i/>
          <w:color w:val="000000"/>
        </w:rPr>
      </w:pPr>
      <w:r>
        <w:rPr>
          <w:b/>
          <w:i/>
          <w:color w:val="000000"/>
        </w:rPr>
        <w:t>6. Фонд оценочных средств для проведения текущей и промежуточной аттестации обучающихся по дисциплине (модулю)</w:t>
      </w:r>
    </w:p>
    <w:p w:rsidR="008F1D3E" w:rsidRDefault="00E565F8" w:rsidP="00282F17">
      <w:pPr>
        <w:widowControl/>
        <w:ind w:firstLineChars="282" w:firstLine="677"/>
        <w:jc w:val="both"/>
      </w:pPr>
      <w:r>
        <w:t>Предусмотрены  следующие виды контроля качества освоения конкретной дисциплины:</w:t>
      </w:r>
    </w:p>
    <w:p w:rsidR="008F1D3E" w:rsidRDefault="00E565F8" w:rsidP="00282F17">
      <w:pPr>
        <w:widowControl/>
        <w:ind w:firstLineChars="282" w:firstLine="677"/>
        <w:jc w:val="both"/>
      </w:pPr>
      <w:r>
        <w:t>- текущий контроль успеваемости</w:t>
      </w:r>
    </w:p>
    <w:p w:rsidR="008F1D3E" w:rsidRDefault="00E565F8" w:rsidP="00282F17">
      <w:pPr>
        <w:widowControl/>
        <w:ind w:firstLineChars="282" w:firstLine="677"/>
        <w:jc w:val="both"/>
      </w:pPr>
      <w:r>
        <w:t>- промежуточная аттестация обучающихся по дисциплине</w:t>
      </w:r>
    </w:p>
    <w:p w:rsidR="008F1D3E" w:rsidRDefault="00E565F8" w:rsidP="00282F17">
      <w:pPr>
        <w:widowControl/>
        <w:ind w:firstLineChars="282" w:firstLine="677"/>
      </w:pPr>
      <w: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bCs/>
        </w:rPr>
        <w:t>приложении</w:t>
      </w:r>
      <w:r>
        <w:t xml:space="preserve"> к рабочей программе дисциплины</w:t>
      </w:r>
    </w:p>
    <w:p w:rsidR="008F1D3E" w:rsidRDefault="00E565F8" w:rsidP="00282F17">
      <w:pPr>
        <w:widowControl/>
        <w:ind w:firstLineChars="282" w:firstLine="677"/>
        <w:jc w:val="both"/>
      </w:pPr>
      <w:r>
        <w:tab/>
        <w:t>Текущий контроль успеваемости обеспечивает оценивание хода освоения дисциплины в процессе обучения.</w:t>
      </w:r>
    </w:p>
    <w:p w:rsidR="008F1D3E" w:rsidRDefault="008F1D3E">
      <w:pPr>
        <w:ind w:firstLine="567"/>
        <w:jc w:val="both"/>
      </w:pPr>
    </w:p>
    <w:p w:rsidR="008F1D3E" w:rsidRDefault="008F1D3E">
      <w:pPr>
        <w:pStyle w:val="a3"/>
        <w:jc w:val="both"/>
        <w:rPr>
          <w:i/>
        </w:rPr>
      </w:pPr>
    </w:p>
    <w:p w:rsidR="008F1D3E" w:rsidRDefault="00E565F8">
      <w:pPr>
        <w:widowControl/>
        <w:autoSpaceDE/>
        <w:autoSpaceDN/>
        <w:ind w:firstLine="567"/>
        <w:contextualSpacing/>
        <w:jc w:val="both"/>
        <w:rPr>
          <w:b/>
          <w:color w:val="000000"/>
        </w:rPr>
      </w:pPr>
      <w:r>
        <w:rPr>
          <w:b/>
          <w:color w:val="000000"/>
        </w:rPr>
        <w:t>6.1. Паспорт фонда оценочных средств для проведения текущей и промежуточной аттестации по дисциплине (модулю)</w:t>
      </w:r>
    </w:p>
    <w:p w:rsidR="008F1D3E" w:rsidRDefault="008F1D3E">
      <w:pPr>
        <w:pStyle w:val="a3"/>
        <w:ind w:left="567"/>
        <w:jc w:val="both"/>
        <w:rPr>
          <w:i/>
        </w:rPr>
      </w:pPr>
    </w:p>
    <w:tbl>
      <w:tblPr>
        <w:tblStyle w:val="a6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1842"/>
        <w:gridCol w:w="3969"/>
      </w:tblGrid>
      <w:tr w:rsidR="008F1D3E">
        <w:tc>
          <w:tcPr>
            <w:tcW w:w="709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Контролируемые разделы (темы)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rPr>
                <w:b/>
              </w:rPr>
            </w:pPr>
            <w:r>
              <w:rPr>
                <w:b/>
              </w:rPr>
              <w:t>Код контроли-руемой компетенции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Электротехника и электроника: основные понятия, роль в науке и практике.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контрольная работа,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Понятие о многофазных системах и магнитных цепях. Назначение и принцип действия и электрических машин.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практические задачи,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презентации,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 xml:space="preserve">Аналоговые и цифровые электронные компоненты, входящие в устройства, составляющие ИТ-инфраструктуру предприятия 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</w:pPr>
            <w:r>
              <w:rPr>
                <w:color w:val="000000"/>
              </w:rPr>
              <w:t>Вопросы к занятию,  задание для практической подготовки, текущее тестирование</w:t>
            </w:r>
          </w:p>
        </w:tc>
      </w:tr>
      <w:tr w:rsidR="008F1D3E">
        <w:tc>
          <w:tcPr>
            <w:tcW w:w="709" w:type="dxa"/>
          </w:tcPr>
          <w:p w:rsidR="008F1D3E" w:rsidRDefault="008F1D3E">
            <w:pPr>
              <w:pStyle w:val="a3"/>
              <w:numPr>
                <w:ilvl w:val="0"/>
                <w:numId w:val="17"/>
              </w:numPr>
              <w:ind w:right="305"/>
            </w:pPr>
          </w:p>
        </w:tc>
        <w:tc>
          <w:tcPr>
            <w:tcW w:w="2977" w:type="dxa"/>
          </w:tcPr>
          <w:p w:rsidR="008F1D3E" w:rsidRDefault="00E565F8">
            <w:r>
              <w:t>Электрические измерения.</w:t>
            </w:r>
          </w:p>
        </w:tc>
        <w:tc>
          <w:tcPr>
            <w:tcW w:w="1842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t>ПК-2</w:t>
            </w:r>
          </w:p>
        </w:tc>
        <w:tc>
          <w:tcPr>
            <w:tcW w:w="3969" w:type="dxa"/>
          </w:tcPr>
          <w:p w:rsidR="008F1D3E" w:rsidRDefault="00E565F8">
            <w:pPr>
              <w:pStyle w:val="a3"/>
              <w:ind w:left="0"/>
              <w:jc w:val="both"/>
            </w:pPr>
            <w:r>
              <w:rPr>
                <w:color w:val="000000"/>
              </w:rPr>
              <w:t>Вопросы к занятию, практическое задание, текущее тестирование</w:t>
            </w:r>
          </w:p>
        </w:tc>
      </w:tr>
    </w:tbl>
    <w:p w:rsidR="008F1D3E" w:rsidRDefault="008F1D3E">
      <w:pPr>
        <w:pStyle w:val="a3"/>
        <w:ind w:left="567"/>
        <w:jc w:val="both"/>
      </w:pPr>
    </w:p>
    <w:p w:rsidR="008F1D3E" w:rsidRDefault="008F1D3E">
      <w:pPr>
        <w:pStyle w:val="a3"/>
        <w:ind w:left="567"/>
        <w:jc w:val="both"/>
      </w:pPr>
    </w:p>
    <w:p w:rsidR="008F1D3E" w:rsidRDefault="00E565F8">
      <w:pPr>
        <w:widowControl/>
        <w:autoSpaceDE/>
        <w:autoSpaceDN/>
        <w:ind w:firstLine="567"/>
        <w:contextualSpacing/>
        <w:jc w:val="both"/>
        <w:rPr>
          <w:b/>
          <w:color w:val="000000"/>
        </w:rPr>
      </w:pPr>
      <w:r>
        <w:rPr>
          <w:b/>
          <w:color w:val="000000"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8F1D3E" w:rsidRDefault="008F1D3E">
      <w:pPr>
        <w:pStyle w:val="a3"/>
        <w:ind w:left="567"/>
        <w:jc w:val="both"/>
      </w:pPr>
    </w:p>
    <w:p w:rsidR="008F1D3E" w:rsidRDefault="008F1D3E">
      <w:pPr>
        <w:pStyle w:val="a3"/>
        <w:ind w:left="567"/>
        <w:jc w:val="both"/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 1. Электротехника и электроника: основные понятия, роль в науке и практике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 xml:space="preserve">Электротехника и электроника: определение, роль в науке и практике. 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Основные понятия электротехники и электроники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Краткая история развития электротехники и электроники</w:t>
      </w:r>
    </w:p>
    <w:p w:rsidR="008F1D3E" w:rsidRDefault="00E565F8">
      <w:pPr>
        <w:pStyle w:val="a3"/>
        <w:numPr>
          <w:ilvl w:val="0"/>
          <w:numId w:val="18"/>
        </w:numPr>
        <w:tabs>
          <w:tab w:val="left" w:pos="993"/>
        </w:tabs>
        <w:spacing w:before="120" w:after="120"/>
        <w:ind w:hanging="11"/>
        <w:jc w:val="both"/>
      </w:pPr>
      <w:r>
        <w:t>Классификация электрических цепей и элементов</w:t>
      </w:r>
    </w:p>
    <w:p w:rsidR="008F1D3E" w:rsidRDefault="008F1D3E">
      <w:pPr>
        <w:pStyle w:val="a3"/>
        <w:spacing w:before="120" w:after="120"/>
        <w:jc w:val="both"/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 2. Основные законы и компоненты цепей постоянного и однофазного синусоидального  тока. Понятие о нелинейных цепях и несинусоидальных напряжениях. Ряд Фурье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1.</w:t>
      </w:r>
      <w:r>
        <w:tab/>
        <w:t xml:space="preserve">Активная, реактивная и полная мощность в цепях переменного тока. 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2.</w:t>
      </w:r>
      <w:r>
        <w:tab/>
        <w:t xml:space="preserve">Резонанс токов и резонанс напряжений. 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3.</w:t>
      </w:r>
      <w:r>
        <w:tab/>
        <w:t>Способы повышения коэффициента мощности электрических цепей.</w:t>
      </w:r>
    </w:p>
    <w:p w:rsidR="008F1D3E" w:rsidRDefault="00E565F8">
      <w:pPr>
        <w:pStyle w:val="a3"/>
        <w:spacing w:before="120" w:after="120"/>
        <w:ind w:left="993" w:hanging="284"/>
        <w:jc w:val="both"/>
      </w:pPr>
      <w:r>
        <w:t>4.</w:t>
      </w:r>
      <w:r>
        <w:tab/>
        <w:t>Несинусоидальные токи и напряжения</w:t>
      </w:r>
    </w:p>
    <w:p w:rsidR="008F1D3E" w:rsidRDefault="00E565F8">
      <w:pPr>
        <w:pStyle w:val="a3"/>
        <w:jc w:val="both"/>
        <w:rPr>
          <w:b/>
        </w:rPr>
      </w:pPr>
      <w:r>
        <w:t>5. Разложение несинусоидальной кривой в ряд Фурье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spacing w:after="120"/>
        <w:ind w:left="0" w:firstLine="709"/>
        <w:jc w:val="both"/>
        <w:rPr>
          <w:b/>
          <w:i/>
        </w:rPr>
      </w:pPr>
      <w:r>
        <w:rPr>
          <w:b/>
          <w:i/>
        </w:rPr>
        <w:t xml:space="preserve">Контрольная работа </w:t>
      </w:r>
    </w:p>
    <w:p w:rsidR="008F1D3E" w:rsidRDefault="00E565F8">
      <w:pPr>
        <w:ind w:firstLine="426"/>
        <w:jc w:val="center"/>
      </w:pPr>
      <w:r>
        <w:t>Задание</w:t>
      </w:r>
    </w:p>
    <w:p w:rsidR="008F1D3E" w:rsidRDefault="008F1D3E">
      <w:pPr>
        <w:ind w:firstLine="426"/>
        <w:jc w:val="both"/>
      </w:pPr>
    </w:p>
    <w:p w:rsidR="008F1D3E" w:rsidRDefault="00E565F8">
      <w:pPr>
        <w:ind w:firstLine="426"/>
        <w:jc w:val="both"/>
      </w:pPr>
      <w:r>
        <w:t>Для электрической схемы, соответствующей номеру варианта (таблицы 1, 2, 3) и изображенной на рис.1, выполнить следующее: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на основании законов Кирхгофа составить уравнения для расчета токов во всех цепях, записав их в двух формах: дифференциальной и комплексной;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определить комплексы действующих значений токов во всех ветвях, воспользовавшись одним из методов расчета линейных электрических цепей, записать мгновенные значения токов в цепи;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определить показание ваттметра;</w:t>
      </w:r>
    </w:p>
    <w:p w:rsidR="008F1D3E" w:rsidRDefault="00E565F8">
      <w:pPr>
        <w:widowControl/>
        <w:numPr>
          <w:ilvl w:val="0"/>
          <w:numId w:val="19"/>
        </w:numPr>
        <w:autoSpaceDE/>
        <w:autoSpaceDN/>
        <w:ind w:left="0" w:firstLine="426"/>
        <w:jc w:val="both"/>
      </w:pPr>
      <w:r>
        <w:t>составить уравнение баланса мощности в цепи и проверить, с какой точностью оно выполняется;</w:t>
      </w:r>
    </w:p>
    <w:p w:rsidR="008F1D3E" w:rsidRDefault="008F1D3E">
      <w:pPr>
        <w:ind w:firstLine="426"/>
        <w:jc w:val="both"/>
      </w:pPr>
    </w:p>
    <w:p w:rsidR="008F1D3E" w:rsidRDefault="00E565F8">
      <w:pPr>
        <w:ind w:firstLine="426"/>
        <w:jc w:val="both"/>
      </w:pPr>
      <w:r>
        <w:t>Примечания: Во всех вариантах э.д.с. изменяются по синусоидальному закону. Амплитудные значения и начальные фазы заданы в таблице 2, значения сопротивлений - в таблицах 1,3.</w:t>
      </w:r>
    </w:p>
    <w:p w:rsidR="008F1D3E" w:rsidRDefault="00E565F8">
      <w:pPr>
        <w:jc w:val="right"/>
      </w:pPr>
      <w:r>
        <w:t>Таблица 1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</w:tblGrid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6430" w:type="dxa"/>
            <w:gridSpan w:val="10"/>
            <w:vAlign w:val="center"/>
          </w:tcPr>
          <w:p w:rsidR="008F1D3E" w:rsidRDefault="00E565F8">
            <w:pPr>
              <w:jc w:val="center"/>
            </w:pPr>
            <w:r>
              <w:t>Предпоследняя цифра зачетной книжки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C1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14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60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</w:tr>
      <w:tr w:rsidR="008F1D3E">
        <w:trPr>
          <w:jc w:val="center"/>
        </w:trPr>
        <w:tc>
          <w:tcPr>
            <w:tcW w:w="209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C2</w:t>
            </w:r>
            <w:r>
              <w:rPr>
                <w:lang w:val="en-US"/>
              </w:rPr>
              <w:t>,</w:t>
            </w:r>
            <w:r>
              <w:t xml:space="preserve"> Ом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</w:tr>
    </w:tbl>
    <w:p w:rsidR="008F1D3E" w:rsidRDefault="008F1D3E">
      <w:pPr>
        <w:jc w:val="both"/>
      </w:pPr>
    </w:p>
    <w:p w:rsidR="008F1D3E" w:rsidRDefault="00E565F8">
      <w:pPr>
        <w:jc w:val="right"/>
      </w:pPr>
      <w:r>
        <w:t>Таблица 2</w:t>
      </w:r>
    </w:p>
    <w:tbl>
      <w:tblPr>
        <w:tblW w:w="9214" w:type="dxa"/>
        <w:tblInd w:w="2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643"/>
        <w:gridCol w:w="774"/>
        <w:gridCol w:w="709"/>
        <w:gridCol w:w="709"/>
        <w:gridCol w:w="850"/>
        <w:gridCol w:w="709"/>
        <w:gridCol w:w="709"/>
        <w:gridCol w:w="709"/>
        <w:gridCol w:w="708"/>
        <w:gridCol w:w="851"/>
      </w:tblGrid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7371" w:type="dxa"/>
            <w:gridSpan w:val="10"/>
            <w:vAlign w:val="center"/>
          </w:tcPr>
          <w:p w:rsidR="008F1D3E" w:rsidRDefault="00E565F8">
            <w:pPr>
              <w:jc w:val="center"/>
            </w:pPr>
            <w:r>
              <w:t>Последняя цифра зачетной книжки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8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t>9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1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t>4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1m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112,8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98,7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1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30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60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30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90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-60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-15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-45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45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2m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282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141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56,4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70,5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112,8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2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-75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75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15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E</w:t>
            </w:r>
            <w:r>
              <w:rPr>
                <w:vertAlign w:val="subscript"/>
                <w:lang w:val="en-US"/>
              </w:rPr>
              <w:t>3m</w:t>
            </w:r>
            <w:r>
              <w:rPr>
                <w:lang w:val="en-US"/>
              </w:rPr>
              <w:t>, B</w:t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211,5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42,3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84,6</w:t>
            </w:r>
          </w:p>
        </w:tc>
      </w:tr>
      <w:tr w:rsidR="008F1D3E">
        <w:tc>
          <w:tcPr>
            <w:tcW w:w="1843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sym w:font="Symbol" w:char="F059"/>
            </w:r>
            <w:r>
              <w:rPr>
                <w:vertAlign w:val="subscript"/>
                <w:lang w:val="en-US"/>
              </w:rPr>
              <w:t>3</w:t>
            </w:r>
            <w:r>
              <w:rPr>
                <w:lang w:val="en-US"/>
              </w:rPr>
              <w:t xml:space="preserve">, </w:t>
            </w:r>
            <w:r>
              <w:rPr>
                <w:lang w:val="en-US"/>
              </w:rPr>
              <w:sym w:font="Symbol" w:char="F0B0"/>
            </w:r>
          </w:p>
        </w:tc>
        <w:tc>
          <w:tcPr>
            <w:tcW w:w="643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74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850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0</w:t>
            </w:r>
          </w:p>
        </w:tc>
        <w:tc>
          <w:tcPr>
            <w:tcW w:w="709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-270</w:t>
            </w:r>
          </w:p>
        </w:tc>
        <w:tc>
          <w:tcPr>
            <w:tcW w:w="708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-90</w:t>
            </w:r>
          </w:p>
        </w:tc>
        <w:tc>
          <w:tcPr>
            <w:tcW w:w="85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40</w:t>
            </w:r>
          </w:p>
        </w:tc>
      </w:tr>
    </w:tbl>
    <w:p w:rsidR="008F1D3E" w:rsidRDefault="00E565F8">
      <w:pPr>
        <w:jc w:val="right"/>
      </w:pPr>
      <w:r>
        <w:t>Таблица 3</w:t>
      </w:r>
    </w:p>
    <w:tbl>
      <w:tblPr>
        <w:tblW w:w="9356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1134"/>
        <w:gridCol w:w="1276"/>
        <w:gridCol w:w="1276"/>
        <w:gridCol w:w="1276"/>
        <w:gridCol w:w="1417"/>
        <w:gridCol w:w="1276"/>
      </w:tblGrid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Год поступления</w:t>
            </w:r>
          </w:p>
        </w:tc>
        <w:tc>
          <w:tcPr>
            <w:tcW w:w="7655" w:type="dxa"/>
            <w:gridSpan w:val="6"/>
            <w:vAlign w:val="center"/>
          </w:tcPr>
          <w:p w:rsidR="008F1D3E" w:rsidRDefault="00E565F8">
            <w:pPr>
              <w:jc w:val="center"/>
            </w:pPr>
            <w:r>
              <w:t>Первая буква фамилии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четный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АБВГД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ЕЖЗИК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ЛМНОП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РСТУФ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ХЦЧШЩ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ЭЮЯ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t>нечетный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РСТАБ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УФВГХ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ДЦЧШЕ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ЩЖЗИЭ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КЮМО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ЛЯПН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15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3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18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40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5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50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L5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4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X</w:t>
            </w:r>
            <w:r>
              <w:rPr>
                <w:vertAlign w:val="subscript"/>
                <w:lang w:val="en-US"/>
              </w:rPr>
              <w:t>C5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30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7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25</w:t>
            </w:r>
          </w:p>
        </w:tc>
      </w:tr>
      <w:tr w:rsidR="008F1D3E">
        <w:tc>
          <w:tcPr>
            <w:tcW w:w="1701" w:type="dxa"/>
            <w:vAlign w:val="center"/>
          </w:tcPr>
          <w:p w:rsidR="008F1D3E" w:rsidRDefault="00E565F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R</w:t>
            </w:r>
            <w:r>
              <w:rPr>
                <w:vertAlign w:val="subscript"/>
                <w:lang w:val="en-US"/>
              </w:rPr>
              <w:t>5</w:t>
            </w:r>
            <w:r>
              <w:rPr>
                <w:lang w:val="en-US"/>
              </w:rPr>
              <w:t xml:space="preserve">, </w:t>
            </w:r>
            <w:r>
              <w:t>Ом</w:t>
            </w:r>
          </w:p>
        </w:tc>
        <w:tc>
          <w:tcPr>
            <w:tcW w:w="1134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10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  <w:tc>
          <w:tcPr>
            <w:tcW w:w="1417" w:type="dxa"/>
            <w:vAlign w:val="center"/>
          </w:tcPr>
          <w:p w:rsidR="008F1D3E" w:rsidRDefault="00E565F8">
            <w:pPr>
              <w:jc w:val="center"/>
            </w:pPr>
            <w:r>
              <w:t>6</w:t>
            </w:r>
          </w:p>
        </w:tc>
        <w:tc>
          <w:tcPr>
            <w:tcW w:w="1276" w:type="dxa"/>
            <w:vAlign w:val="center"/>
          </w:tcPr>
          <w:p w:rsidR="008F1D3E" w:rsidRDefault="00E565F8">
            <w:pPr>
              <w:jc w:val="center"/>
            </w:pPr>
            <w:r>
              <w:t>0</w:t>
            </w:r>
          </w:p>
        </w:tc>
      </w:tr>
    </w:tbl>
    <w:p w:rsidR="008F1D3E" w:rsidRDefault="008F1D3E">
      <w:pPr>
        <w:jc w:val="center"/>
      </w:pPr>
    </w:p>
    <w:p w:rsidR="008F1D3E" w:rsidRDefault="008F1D3E">
      <w:pPr>
        <w:jc w:val="center"/>
      </w:pPr>
    </w:p>
    <w:p w:rsidR="008F1D3E" w:rsidRDefault="008F1D3E">
      <w:pPr>
        <w:jc w:val="center"/>
      </w:pPr>
    </w:p>
    <w:p w:rsidR="008F1D3E" w:rsidRDefault="00E565F8">
      <w:pPr>
        <w:jc w:val="center"/>
      </w:pPr>
      <w:r>
        <w:rPr>
          <w:noProof/>
        </w:rPr>
        <w:drawing>
          <wp:inline distT="0" distB="0" distL="0" distR="0">
            <wp:extent cx="3959860" cy="3188335"/>
            <wp:effectExtent l="0" t="0" r="0" b="0"/>
            <wp:docPr id="1025" name="shape1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9860" cy="318833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spacing w:after="120"/>
        <w:ind w:hanging="15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Тема 3. Понятие о многофазных системах и магнитных цепях. Назначение и принцип действия и электрических машин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Понятие о многофазных системах.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Трехфазный переменный ток: назначение, получение, свойства.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Мощность трехфазной сети.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jc w:val="both"/>
      </w:pPr>
      <w:r>
        <w:t xml:space="preserve">Магнитные цепи. 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Назначение электрических машин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Принцип действия асинхронной машины</w:t>
      </w:r>
    </w:p>
    <w:p w:rsidR="008F1D3E" w:rsidRDefault="00E565F8">
      <w:pPr>
        <w:pStyle w:val="a3"/>
        <w:numPr>
          <w:ilvl w:val="0"/>
          <w:numId w:val="20"/>
        </w:numPr>
        <w:tabs>
          <w:tab w:val="left" w:pos="993"/>
        </w:tabs>
        <w:ind w:left="993" w:hanging="284"/>
        <w:contextualSpacing w:val="0"/>
        <w:jc w:val="both"/>
      </w:pPr>
      <w:r>
        <w:t>Принцип действия синхронной машины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  <w:i/>
        </w:rPr>
      </w:pPr>
      <w:r>
        <w:rPr>
          <w:b/>
          <w:i/>
        </w:rPr>
        <w:t>Пример практической задачи</w:t>
      </w:r>
    </w:p>
    <w:p w:rsidR="008F1D3E" w:rsidRDefault="00E565F8">
      <w:pPr>
        <w:pStyle w:val="a3"/>
        <w:jc w:val="both"/>
        <w:rPr>
          <w:b/>
        </w:rPr>
      </w:pPr>
      <w:r>
        <w:rPr>
          <w:color w:val="333333"/>
          <w:shd w:val="clear" w:color="auto" w:fill="FFFFFF"/>
        </w:rPr>
        <w:t>К зажимам приемника подсоединён трехфазный генератор, как показано на схеме. Определить показания амперметров A</w:t>
      </w:r>
      <w:r>
        <w:rPr>
          <w:color w:val="333333"/>
          <w:shd w:val="clear" w:color="auto" w:fill="FFFFFF"/>
          <w:vertAlign w:val="subscript"/>
        </w:rPr>
        <w:t>1</w:t>
      </w:r>
      <w:r>
        <w:rPr>
          <w:color w:val="333333"/>
          <w:shd w:val="clear" w:color="auto" w:fill="FFFFFF"/>
        </w:rPr>
        <w:t>,A</w:t>
      </w:r>
      <w:r>
        <w:rPr>
          <w:color w:val="333333"/>
          <w:shd w:val="clear" w:color="auto" w:fill="FFFFFF"/>
          <w:vertAlign w:val="subscript"/>
        </w:rPr>
        <w:t>2</w:t>
      </w:r>
      <w:r>
        <w:rPr>
          <w:color w:val="333333"/>
          <w:shd w:val="clear" w:color="auto" w:fill="FFFFFF"/>
        </w:rPr>
        <w:t> и фазные </w:t>
      </w:r>
      <w:hyperlink r:id="rId11" w:history="1">
        <w:r>
          <w:rPr>
            <w:color w:val="000000"/>
            <w:shd w:val="clear" w:color="auto" w:fill="FFFFFF"/>
          </w:rPr>
          <w:t>токи</w:t>
        </w:r>
      </w:hyperlink>
      <w:r>
        <w:rPr>
          <w:color w:val="000000"/>
          <w:shd w:val="clear" w:color="auto" w:fill="FFFFFF"/>
        </w:rPr>
        <w:t> </w:t>
      </w:r>
      <w:r>
        <w:rPr>
          <w:color w:val="333333"/>
          <w:shd w:val="clear" w:color="auto" w:fill="FFFFFF"/>
        </w:rPr>
        <w:t>зная, что U</w:t>
      </w:r>
      <w:r>
        <w:rPr>
          <w:color w:val="333333"/>
          <w:shd w:val="clear" w:color="auto" w:fill="FFFFFF"/>
          <w:vertAlign w:val="subscript"/>
        </w:rPr>
        <w:t>л</w:t>
      </w:r>
      <w:r>
        <w:rPr>
          <w:color w:val="333333"/>
          <w:shd w:val="clear" w:color="auto" w:fill="FFFFFF"/>
        </w:rPr>
        <w:t>=380В, R=50 Ом, x</w:t>
      </w:r>
      <w:r>
        <w:rPr>
          <w:color w:val="333333"/>
          <w:shd w:val="clear" w:color="auto" w:fill="FFFFFF"/>
          <w:vertAlign w:val="subscript"/>
        </w:rPr>
        <w:t>L</w:t>
      </w:r>
      <w:r>
        <w:rPr>
          <w:color w:val="333333"/>
          <w:shd w:val="clear" w:color="auto" w:fill="FFFFFF"/>
        </w:rPr>
        <w:t>=35 Ом.</w:t>
      </w:r>
    </w:p>
    <w:p w:rsidR="008F1D3E" w:rsidRDefault="00E565F8">
      <w:pPr>
        <w:pStyle w:val="a3"/>
        <w:jc w:val="both"/>
        <w:rPr>
          <w:b/>
        </w:rPr>
      </w:pPr>
      <w:r>
        <w:rPr>
          <w:noProof/>
        </w:rPr>
        <w:drawing>
          <wp:inline distT="0" distB="0" distL="0" distR="0">
            <wp:extent cx="2160128" cy="1649750"/>
            <wp:effectExtent l="0" t="0" r="0" b="0"/>
            <wp:docPr id="1026" name="shape1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28" t="28794" r="47766" b="37932"/>
                    <a:stretch>
                      <a:fillRect/>
                    </a:stretch>
                  </pic:blipFill>
                  <pic:spPr>
                    <a:xfrm>
                      <a:off x="0" y="0"/>
                      <a:ext cx="2160128" cy="1649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Тема 4. Биполярные и полевые транзисторы. Транзистор как основной элемент аналоговых и цифровых электронных устройств. Линейный и ключевой режимы работы транзистора 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Полупроводники. Типы проводимости.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P-n переход, его характеристики и использование в электронике.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Биполярные и полевые транзисторы.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>Линейный и ключевой режимы работы транзистора.</w:t>
      </w:r>
    </w:p>
    <w:p w:rsidR="008F1D3E" w:rsidRDefault="008F1D3E">
      <w:pPr>
        <w:pStyle w:val="a3"/>
        <w:tabs>
          <w:tab w:val="left" w:pos="993"/>
        </w:tabs>
        <w:jc w:val="both"/>
      </w:pPr>
    </w:p>
    <w:p w:rsidR="008F1D3E" w:rsidRDefault="00E565F8">
      <w:pPr>
        <w:tabs>
          <w:tab w:val="left" w:pos="426"/>
        </w:tabs>
        <w:spacing w:after="120"/>
        <w:ind w:left="567"/>
        <w:rPr>
          <w:b/>
          <w:i/>
        </w:rPr>
      </w:pPr>
      <w:r>
        <w:rPr>
          <w:b/>
          <w:i/>
        </w:rPr>
        <w:t>Примерная тематика презентаций (информационных проектов)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Электрическая цепь, ее элементы.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Определение и изображение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Закон Кулона. Напряженность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Потенциал. Электрическое напряжение.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Проводники в электрическом поле. Электростатическая индукция.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709"/>
          <w:tab w:val="left" w:pos="851"/>
          <w:tab w:val="left" w:pos="1134"/>
        </w:tabs>
        <w:ind w:left="567" w:firstLine="142"/>
      </w:pPr>
      <w:r>
        <w:t>Диэлектрики в электрическом поле. Поляризация диэлектрика.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Электроизоляционные материалы.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Электрическая емкость. Плоский конденсатор.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Соединение конденсаторов. Энергия электрического поля.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Электрический ток. Электродвижущая сила (ЭДС) и напряжение.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Соединения элементов: последовательное, параллельное и смешанное.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Методы расчетов электрической цепи.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Закон Ома.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Законы Кирхгоффа.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Два режима работы источника питания.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Расчет сложных электрических цепей.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Мощность в цепях постоянного тока.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Нелинейные элементы, их виды, характеристики.</w:t>
      </w:r>
    </w:p>
    <w:p w:rsidR="008F1D3E" w:rsidRDefault="00E565F8">
      <w:pPr>
        <w:pStyle w:val="a3"/>
        <w:numPr>
          <w:ilvl w:val="0"/>
          <w:numId w:val="21"/>
        </w:numPr>
        <w:tabs>
          <w:tab w:val="left" w:pos="1134"/>
        </w:tabs>
        <w:ind w:left="567" w:firstLine="142"/>
      </w:pPr>
      <w:r>
        <w:t>Общие сведения о магнитном поле и его свойства.</w:t>
      </w:r>
    </w:p>
    <w:p w:rsidR="008F1D3E" w:rsidRDefault="008F1D3E">
      <w:pPr>
        <w:pStyle w:val="a3"/>
        <w:tabs>
          <w:tab w:val="left" w:pos="1134"/>
        </w:tabs>
        <w:ind w:firstLine="142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spacing w:after="120"/>
        <w:contextualSpacing w:val="0"/>
        <w:rPr>
          <w:b/>
        </w:rPr>
      </w:pPr>
      <w:r>
        <w:rPr>
          <w:b/>
        </w:rPr>
        <w:t xml:space="preserve">Тема 5. Аналоговые и цифровые электронные компоненты, входящие в устройства, составляющие ИТ-инфраструктуру предприятия </w:t>
      </w:r>
      <w:r>
        <w:t>(проводится  в форме практической подготовки)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АЦП и ЦАП.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Операционные усилители.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Генераторы.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 xml:space="preserve">Логические элементы.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5.</w:t>
      </w:r>
      <w:r>
        <w:tab/>
        <w:t xml:space="preserve">Триггеры и счётчики.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6.</w:t>
      </w:r>
      <w:r>
        <w:tab/>
        <w:t xml:space="preserve">Компараторы.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7.</w:t>
      </w:r>
      <w:r>
        <w:tab/>
        <w:t xml:space="preserve">Шифраторы и дешифраторы.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8.</w:t>
      </w:r>
      <w:r>
        <w:tab/>
        <w:t xml:space="preserve">Мультиплексоры и демультиплексоры.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9.</w:t>
      </w:r>
      <w:r>
        <w:tab/>
        <w:t>Сумматоры. Регистры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rPr>
          <w:b/>
          <w:i/>
        </w:rPr>
      </w:pPr>
      <w:r>
        <w:rPr>
          <w:b/>
          <w:i/>
        </w:rPr>
        <w:t>Задание для практической подготовки</w:t>
      </w:r>
    </w:p>
    <w:p w:rsidR="008F1D3E" w:rsidRDefault="00E565F8">
      <w:pPr>
        <w:pStyle w:val="a3"/>
        <w:numPr>
          <w:ilvl w:val="0"/>
          <w:numId w:val="22"/>
        </w:numPr>
        <w:jc w:val="both"/>
        <w:rPr>
          <w:b/>
        </w:rPr>
      </w:pPr>
      <w:r>
        <w:rPr>
          <w:b/>
        </w:rPr>
        <w:t>Разработка схемы из логических элементов, реализующей заданную функцию преобразования (ФП)</w:t>
      </w:r>
    </w:p>
    <w:p w:rsidR="008F1D3E" w:rsidRDefault="00E565F8">
      <w:pPr>
        <w:pStyle w:val="a3"/>
        <w:ind w:left="1080"/>
        <w:jc w:val="both"/>
      </w:pPr>
      <w:r>
        <w:t>Примеры ФП:</w:t>
      </w:r>
    </w:p>
    <w:p w:rsidR="008F1D3E" w:rsidRDefault="00E565F8">
      <w:pPr>
        <w:pStyle w:val="a3"/>
        <w:ind w:left="1080"/>
        <w:jc w:val="both"/>
        <w:rPr>
          <w:b/>
        </w:rPr>
      </w:pPr>
      <w:r>
        <w:rPr>
          <w:noProof/>
        </w:rPr>
        <w:drawing>
          <wp:inline distT="0" distB="0" distL="0" distR="0">
            <wp:extent cx="4873513" cy="3768846"/>
            <wp:effectExtent l="0" t="0" r="0" b="0"/>
            <wp:docPr id="1027" name="shape1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1" t="22168" r="44938" b="20627"/>
                    <a:stretch>
                      <a:fillRect/>
                    </a:stretch>
                  </pic:blipFill>
                  <pic:spPr>
                    <a:xfrm>
                      <a:off x="0" y="0"/>
                      <a:ext cx="4873513" cy="376884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>2. По заданной таблице истинности разработать схему из логических элементов, используя конъюнктивно-нормальную и дизъюнктивно-нормальную формы</w:t>
      </w:r>
    </w:p>
    <w:p w:rsidR="008F1D3E" w:rsidRDefault="00E565F8">
      <w:pPr>
        <w:pStyle w:val="a3"/>
        <w:jc w:val="both"/>
        <w:rPr>
          <w:lang w:val="en-US"/>
        </w:rPr>
      </w:pPr>
      <w:r>
        <w:t>Примеры таблиц истинности:</w:t>
      </w:r>
    </w:p>
    <w:p w:rsidR="008F1D3E" w:rsidRDefault="00E565F8">
      <w:pPr>
        <w:pStyle w:val="a3"/>
        <w:jc w:val="both"/>
        <w:rPr>
          <w:lang w:val="en-US"/>
        </w:rPr>
      </w:pPr>
      <w:r>
        <w:rPr>
          <w:lang w:val="en-US"/>
        </w:rPr>
        <w:t>1.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rPr>
          <w:lang w:val="en-US"/>
        </w:rPr>
      </w:pPr>
    </w:p>
    <w:p w:rsidR="008F1D3E" w:rsidRDefault="00E565F8">
      <w:pPr>
        <w:pStyle w:val="a3"/>
        <w:rPr>
          <w:lang w:val="en-US"/>
        </w:rPr>
      </w:pPr>
      <w:r>
        <w:rPr>
          <w:lang w:val="en-US"/>
        </w:rPr>
        <w:t>2.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jc w:val="center"/>
        <w:rPr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8F1D3E">
      <w:pPr>
        <w:pStyle w:val="a3"/>
        <w:jc w:val="both"/>
        <w:rPr>
          <w:b/>
          <w:lang w:val="en-US"/>
        </w:rPr>
      </w:pPr>
    </w:p>
    <w:p w:rsidR="008F1D3E" w:rsidRDefault="00E565F8">
      <w:pPr>
        <w:pStyle w:val="a3"/>
        <w:jc w:val="both"/>
        <w:rPr>
          <w:lang w:val="en-US"/>
        </w:rPr>
      </w:pPr>
      <w:r>
        <w:rPr>
          <w:lang w:val="en-US"/>
        </w:rPr>
        <w:t>3.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</w:pPr>
      <w:r>
        <w:rPr>
          <w:lang w:val="en-US"/>
        </w:rPr>
        <w:t>4</w:t>
      </w:r>
      <w:r>
        <w:t>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</w:pPr>
      <w:r>
        <w:t>5.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816"/>
        <w:gridCol w:w="1815"/>
        <w:gridCol w:w="1815"/>
        <w:gridCol w:w="1888"/>
      </w:tblGrid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A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B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F(A,B,C)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</w:pPr>
            <w: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8F1D3E">
        <w:tc>
          <w:tcPr>
            <w:tcW w:w="1816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15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88" w:type="dxa"/>
          </w:tcPr>
          <w:p w:rsidR="008F1D3E" w:rsidRDefault="00E565F8">
            <w:pPr>
              <w:pStyle w:val="a3"/>
              <w:jc w:val="both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</w:tbl>
    <w:p w:rsidR="008F1D3E" w:rsidRDefault="008F1D3E">
      <w:pPr>
        <w:pStyle w:val="a3"/>
        <w:jc w:val="both"/>
        <w:rPr>
          <w:b/>
        </w:rPr>
      </w:pP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Тема 6. Электрические измерения </w:t>
      </w:r>
    </w:p>
    <w:p w:rsidR="008F1D3E" w:rsidRDefault="00E565F8">
      <w:pPr>
        <w:pStyle w:val="a3"/>
        <w:spacing w:before="120" w:after="120"/>
        <w:contextualSpacing w:val="0"/>
        <w:jc w:val="both"/>
        <w:rPr>
          <w:b/>
          <w:i/>
        </w:rPr>
      </w:pPr>
      <w:r>
        <w:rPr>
          <w:b/>
          <w:i/>
        </w:rPr>
        <w:t>Вопросы к занятию:</w:t>
      </w:r>
    </w:p>
    <w:p w:rsidR="008F1D3E" w:rsidRDefault="00E565F8">
      <w:pPr>
        <w:pStyle w:val="a3"/>
        <w:tabs>
          <w:tab w:val="left" w:pos="993"/>
        </w:tabs>
        <w:jc w:val="both"/>
      </w:pPr>
      <w:r>
        <w:t>1.</w:t>
      </w:r>
      <w:r>
        <w:tab/>
        <w:t xml:space="preserve">Электрические измерения.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2.</w:t>
      </w:r>
      <w:r>
        <w:tab/>
        <w:t xml:space="preserve">Погрешности измерений.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3.</w:t>
      </w:r>
      <w:r>
        <w:tab/>
        <w:t xml:space="preserve">Систематические погрешности.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4.</w:t>
      </w:r>
      <w:r>
        <w:tab/>
        <w:t xml:space="preserve">Случайные погрешности.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5.</w:t>
      </w:r>
      <w:r>
        <w:tab/>
        <w:t xml:space="preserve">Правила и формы представления результатов измерений.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6.</w:t>
      </w:r>
      <w:r>
        <w:tab/>
        <w:t xml:space="preserve">Характеристики электроизмерительных приборов. </w:t>
      </w:r>
    </w:p>
    <w:p w:rsidR="008F1D3E" w:rsidRDefault="00E565F8">
      <w:pPr>
        <w:pStyle w:val="a3"/>
        <w:tabs>
          <w:tab w:val="left" w:pos="993"/>
        </w:tabs>
        <w:jc w:val="both"/>
      </w:pPr>
      <w:r>
        <w:t>7.</w:t>
      </w:r>
      <w:r>
        <w:tab/>
        <w:t>Классы точности.</w:t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pStyle w:val="a3"/>
        <w:jc w:val="both"/>
        <w:rPr>
          <w:b/>
          <w:i/>
        </w:rPr>
      </w:pPr>
      <w:r>
        <w:rPr>
          <w:b/>
          <w:i/>
        </w:rPr>
        <w:t xml:space="preserve">Практические задания </w:t>
      </w:r>
    </w:p>
    <w:p w:rsidR="008F1D3E" w:rsidRDefault="00E565F8">
      <w:pPr>
        <w:pStyle w:val="a3"/>
        <w:jc w:val="both"/>
        <w:rPr>
          <w:b/>
        </w:rPr>
      </w:pPr>
      <w:r>
        <w:rPr>
          <w:b/>
        </w:rPr>
        <w:t xml:space="preserve">Определение точности измерений с учётом средств измерений </w:t>
      </w:r>
    </w:p>
    <w:p w:rsidR="008F1D3E" w:rsidRDefault="00E565F8">
      <w:pPr>
        <w:pStyle w:val="a3"/>
        <w:jc w:val="both"/>
      </w:pPr>
      <w:r>
        <w:t>Цель работы: Определить погрешность измерений с учетом использования средств измерений</w:t>
      </w:r>
    </w:p>
    <w:p w:rsidR="008F1D3E" w:rsidRDefault="00E565F8">
      <w:pPr>
        <w:pStyle w:val="a3"/>
        <w:ind w:left="0" w:firstLine="567"/>
        <w:jc w:val="both"/>
      </w:pPr>
      <w:r>
        <w:t>Считая действительными значения I, U средние арифметические хода вверх и хода вниз на каждой оцифрованной отметке технического амперметра, вольтметра определите абсолютные и приведенные погрешности и поправки. Сделайте заключение о результатах проверки.</w:t>
      </w:r>
    </w:p>
    <w:p w:rsidR="008F1D3E" w:rsidRDefault="00E565F8">
      <w:pPr>
        <w:pStyle w:val="a3"/>
        <w:ind w:left="0" w:firstLine="567"/>
        <w:jc w:val="center"/>
      </w:pPr>
      <w:r>
        <w:t xml:space="preserve"> </w:t>
      </w:r>
    </w:p>
    <w:p w:rsidR="008F1D3E" w:rsidRDefault="00E565F8">
      <w:pPr>
        <w:pStyle w:val="a3"/>
        <w:ind w:left="0" w:firstLine="567"/>
        <w:jc w:val="both"/>
      </w:pPr>
      <w:r>
        <w:t xml:space="preserve">При поверке технического амперметра на 5А класса точности 1,5 с помощью образцового амперметра получены следующие результаты: </w:t>
      </w:r>
    </w:p>
    <w:p w:rsidR="008F1D3E" w:rsidRDefault="00E565F8">
      <w:pPr>
        <w:pStyle w:val="a3"/>
        <w:ind w:left="0" w:firstLine="567"/>
        <w:jc w:val="both"/>
      </w:pPr>
      <w:r>
        <w:t>Показания приборов:</w:t>
      </w:r>
    </w:p>
    <w:p w:rsidR="008F1D3E" w:rsidRDefault="008F1D3E">
      <w:pPr>
        <w:pStyle w:val="a3"/>
        <w:ind w:left="0" w:firstLine="567"/>
        <w:jc w:val="both"/>
        <w:rPr>
          <w:b/>
        </w:rPr>
      </w:pPr>
    </w:p>
    <w:p w:rsidR="008F1D3E" w:rsidRDefault="00E565F8">
      <w:pPr>
        <w:pStyle w:val="a3"/>
        <w:ind w:hanging="720"/>
        <w:rPr>
          <w:b/>
        </w:rPr>
      </w:pPr>
      <w:r>
        <w:rPr>
          <w:noProof/>
        </w:rPr>
        <w:drawing>
          <wp:inline distT="0" distB="0" distL="0" distR="0">
            <wp:extent cx="5775689" cy="1573378"/>
            <wp:effectExtent l="0" t="0" r="0" b="0"/>
            <wp:docPr id="1028" name="shape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6" t="46458" r="40683" b="30899"/>
                    <a:stretch>
                      <a:fillRect/>
                    </a:stretch>
                  </pic:blipFill>
                  <pic:spPr>
                    <a:xfrm>
                      <a:off x="0" y="0"/>
                      <a:ext cx="5775689" cy="15733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D3E" w:rsidRDefault="008F1D3E">
      <w:pPr>
        <w:pStyle w:val="a3"/>
        <w:jc w:val="both"/>
        <w:rPr>
          <w:b/>
        </w:rPr>
      </w:pPr>
    </w:p>
    <w:p w:rsidR="008F1D3E" w:rsidRDefault="00E565F8">
      <w:pPr>
        <w:ind w:firstLine="567"/>
        <w:rPr>
          <w:b/>
          <w:i/>
        </w:rPr>
      </w:pPr>
      <w:r>
        <w:rPr>
          <w:b/>
          <w:i/>
        </w:rPr>
        <w:t xml:space="preserve">Типовой тест для текущего контроля 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1.Определить сопротивление лампы накаливания , если на ней написано  100 Вт и 220 В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484 Ом                                                б)486 Ом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684 Ом                                                 г) 864 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2.Какой из проводов одинаково диаметра и длины сильнее нагревается – медный или стальной при одной и той же силе тока ?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Медный                                               б) Стальной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Оба провода нагреваются               г) Ни какой из проводов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   одинаково                                               не нагревается</w:t>
      </w:r>
    </w:p>
    <w:p w:rsidR="008F1D3E" w:rsidRDefault="00E565F8">
      <w:pPr>
        <w:pStyle w:val="c11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3.Как изменится напряжение  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Не изменится                                       б) Уменьшится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Увеличится                                            г) Для ответа недостаточно данных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4.В электрической сети постоянного тока напряжение на зажимах источника электроэнергии 26 В. Напряжение на зажимах потребителя 25 В. Определить  потерю напряжения на зажимах в процентах</w:t>
      </w:r>
      <w:r>
        <w:rPr>
          <w:rStyle w:val="c0"/>
          <w:color w:val="000000"/>
        </w:rPr>
        <w:t>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1 %                                                           б) 2 %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3 %                                                            г) 4 %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5.Электрическое сопротивление человеческого тела  3000 Ом. Какой ток проходит через него, если человек находится под напряжением 380 В?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19 мА                                                       б) 13 мА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20 мА                                                        г) 50 мА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6.Какой из проводов одинаковой длины из одного и того же материала, но разного диаметра, сильнее нагревается при одном и том же токе?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а) Оба провода нагреваются одинаково;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б) Сильнее нагревается провод с большим диаметром;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в) Сильнее нагревается провод с меньшим диаметром;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Проводники не нагреваются;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7.В каких проводах высокая механическая прочность совмещается с хорошей электропроводностью?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В стальных                                                  б) В алюминиевых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В стальалюминиевых                               г) В медных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8. Определить полное сопротивление цепи при параллельном соединении потребителей, сопротивление которых по 10 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20 Ом                                                            б) 5 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10 Ом                                                             г) 0,2 Ом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9. Два источника имеют одинаковые ЭДС и токи, но разные внутренние сопротивления. Какой из источников имеет больший КПД 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КПД источников равны.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Источник с меньшим внутренним сопротивлением.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Источник с  большим внутренним сопротивлением.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Внутреннее сопротивление не влияет на КПД.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10.В электрической  схеме два резистивных элемента соединены последовательно. Чему равно напряжение на входе при силе тока 0,1 А, если R</w:t>
      </w:r>
      <w:r>
        <w:rPr>
          <w:rStyle w:val="c0"/>
          <w:b/>
          <w:bCs/>
          <w:color w:val="000000"/>
          <w:vertAlign w:val="subscript"/>
        </w:rPr>
        <w:t>1 </w:t>
      </w:r>
      <w:r>
        <w:rPr>
          <w:rStyle w:val="c0"/>
          <w:b/>
          <w:bCs/>
          <w:color w:val="000000"/>
        </w:rPr>
        <w:t>= 100 Ом; R</w:t>
      </w:r>
      <w:r>
        <w:rPr>
          <w:rStyle w:val="c0"/>
          <w:b/>
          <w:bCs/>
          <w:color w:val="000000"/>
          <w:vertAlign w:val="subscript"/>
        </w:rPr>
        <w:t>2  </w:t>
      </w:r>
      <w:r>
        <w:rPr>
          <w:rStyle w:val="c0"/>
          <w:b/>
          <w:bCs/>
          <w:color w:val="000000"/>
        </w:rPr>
        <w:t>= 200 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10 В                                                                б) 300 В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3 В                                                                   г)  30 В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11. Какое из приведённых свойств не соответствует параллельному  соединению ветвей?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Напряжение на всех ветвях схемы одинаковы.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Ток во всех ветвях одинаков.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Общее сопротивление равно сумме сопротивлений всех ветвей схемы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Отношение токов обратно пропорционально отношению сопротивлений на ветвях схемы.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12. Какие приборы  способны измерить напряжение в электрической цепи?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Амперметры                                                    б) Ваттметры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Вольтметры                                                       г) Омметры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13. Какой способ соединения источников позволяет увеличить напряжение?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Последовательное соединение                  б) Параллельное соединение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Смешанное соединение                                 г) Ни какой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14.Электрическое сопротивление человеческого тела 5000 Ом. Какой ток проходит через него, если человек находится под напряжением 100 В?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50 А                                                                     б) 5 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0,02 А                                                                   г)  0,2 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15. В электрическую цепь параллельно включены два резистора с сопротивлением  10 Ом и 150 Ом. Напряжение на входе 120 В. Определите ток до разветвления.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40 А                                                                   б) 20А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12 А                                                                    г)  6 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16. Мощность двигателя постоянного тока 1,5 кВт. Полезная мощность, отдаваемая в нагрузку, 1,125 кВт. Определите КПД  двигателя.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0,8                                                                    б) 0,75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0,7                                                                     г)  0,85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17. Какое из приведённых средств не соответствует последовательному соединению ветвей при постоянном токе?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Ток во всех элементах цепи одинаков.                                                            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Напряжение на зажимах цепи равно сумме напряжений на всех его участков.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напряжение на всех элементах цепи одинаково и равно по величине входному напряжению.  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Отношение напряжений на участках цепи равно отношению сопротивлений на этих участках цепи.</w:t>
      </w:r>
    </w:p>
    <w:p w:rsidR="008F1D3E" w:rsidRDefault="00E565F8">
      <w:pPr>
        <w:pStyle w:val="c24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18. Какими приборами можно измерить силу тока в электрической цепи?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Амперметром                                                 б) Вольтметром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Психрометром                                                г) Ваттметром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19.Что называется электрическим током?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Движение разряженных частиц.                                                              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Количество заряда, переносимое через поперечное сечение проводника за единицу времени.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Равноускоренное движение заряженных частиц.       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Порядочное движение заряженных частиц.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20.Расшифруйте аббревиатуру  ЭДС</w:t>
      </w:r>
      <w:r>
        <w:rPr>
          <w:rStyle w:val="c0"/>
          <w:color w:val="000000"/>
        </w:rPr>
        <w:t>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Электронно-динамическая система      б) Электрическая движущая система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Электродвижущая сила                              г)  Электронно действующая сила.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21. Амплитуда синусоидального напряжения 100 В, начальная фаза = - 60</w:t>
      </w:r>
      <w:r>
        <w:rPr>
          <w:rStyle w:val="c0"/>
          <w:b/>
          <w:bCs/>
          <w:color w:val="000000"/>
          <w:vertAlign w:val="superscript"/>
        </w:rPr>
        <w:t>0</w:t>
      </w:r>
      <w:r>
        <w:rPr>
          <w:rStyle w:val="c0"/>
          <w:b/>
          <w:bCs/>
          <w:color w:val="000000"/>
        </w:rPr>
        <w:t>, частота 50 Гц. Запишите уравнение мгновенного значения этого напряжения.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u=100 * cos(-60t)                                           б) u=100 * sin (50t - 60)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 u=100*sin (314t-60)                                      г) u=100*cos (314t + 60)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22. Полная потребляемая мощность нагрузки S= 140 кВт, а реактивная мощность Q= 95 кВАр. Определите коэффициент нагрузки.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 cos  = 0,6                                                        б) cos   = 0,3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cos   = 0,1                                                         г) cos   = 0,9</w:t>
      </w:r>
    </w:p>
    <w:p w:rsidR="008F1D3E" w:rsidRDefault="008F1D3E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23. В электрической цепи переменного тока, содержащей только активное  сопротивление R, электрический ток.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Отстаёт по фазе от напряжения на 90</w:t>
      </w:r>
      <w:r>
        <w:rPr>
          <w:rStyle w:val="c0"/>
          <w:color w:val="000000"/>
          <w:vertAlign w:val="superscript"/>
        </w:rPr>
        <w:t>0</w:t>
      </w:r>
      <w:r>
        <w:rPr>
          <w:rStyle w:val="c0"/>
          <w:color w:val="000000"/>
        </w:rPr>
        <w:t>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Опережает по фазе напряжение на 90</w:t>
      </w:r>
      <w:r>
        <w:rPr>
          <w:rStyle w:val="c0"/>
          <w:color w:val="000000"/>
          <w:vertAlign w:val="superscript"/>
        </w:rPr>
        <w:t>0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Совпадает по фазе с напряжением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г) Независим от напряжения.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24.Обычно векторные диаграммы строят для :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Амплитудных значений ЭДС, напряжений и токов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б) Действующих значений  ЭДС, напряжений и токов.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Действующих и амплитудных значений                                                                  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г) Мгновенных значений ЭДС, напряжений и токов.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25.Как изменится сдвиг фаз между напряжением и током на катушке индуктивности, если оба её параметра (R и X</w:t>
      </w:r>
      <w:r>
        <w:rPr>
          <w:rStyle w:val="c0"/>
          <w:b/>
          <w:bCs/>
          <w:color w:val="000000"/>
          <w:vertAlign w:val="subscript"/>
        </w:rPr>
        <w:t>L</w:t>
      </w:r>
      <w:r>
        <w:rPr>
          <w:rStyle w:val="c0"/>
          <w:b/>
          <w:bCs/>
          <w:color w:val="000000"/>
        </w:rPr>
        <w:t>) одновременно увеличатся в два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два раза                                                б) Увеличится в два 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Не изменится                                                                 г) Уменьшится в четыре раза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26.В цепи синусоидального тока с резистивным элементом энергия источника преобразуется в энергию: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магнитного поля                                                           б) электрического поля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в)тепловую                                                                         г) магнитного и электрического полей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27. Укажите параметр переменного тока, от которого зависит индуктивное сопротивление катушки.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Действующее значение тока                                      б) Начальная фаза тока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в)Период переменного тока                                            г) Максимальное значение тока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28. Конденсатор емкостью С подключён к источнику синусоидального тока. Как изменится ток в конденсаторе, если частоту синусоидального тока уменьшить в 3 раза.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3 раза                                                  б) Увеличится в 3 раза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 Останется неизменной                                               г) Ток в конденсаторе не зависит от      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                                                                                              частоты синусоидального тока.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b/>
          <w:color w:val="000000"/>
        </w:rPr>
      </w:pPr>
      <w:r>
        <w:rPr>
          <w:rStyle w:val="c0"/>
          <w:b/>
          <w:color w:val="000000"/>
        </w:rPr>
        <w:t>29. Как изменится период синусоидального сигнала при уменьшении частоты в 3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Период не изменится                                               б) Период увеличится в 3 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в)Период уменьшится в 3 раза                                   г) Период изменится в  раз</w:t>
      </w:r>
    </w:p>
    <w:p w:rsidR="008F1D3E" w:rsidRDefault="00E565F8">
      <w:pPr>
        <w:pStyle w:val="c17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b/>
          <w:bCs/>
          <w:color w:val="000000"/>
        </w:rPr>
        <w:t>30. Катушка с индуктивностью </w:t>
      </w:r>
      <w:r>
        <w:rPr>
          <w:rStyle w:val="c0"/>
          <w:b/>
          <w:bCs/>
          <w:color w:val="000000"/>
          <w:vertAlign w:val="subscript"/>
        </w:rPr>
        <w:t>L</w:t>
      </w:r>
      <w:r>
        <w:rPr>
          <w:rStyle w:val="c0"/>
          <w:b/>
          <w:bCs/>
          <w:color w:val="000000"/>
        </w:rPr>
        <w:t>  подключена к источнику синусоидального напряжения. Как изменится ток в катушке, если частота источника увеличится в 3 раза?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</w:rPr>
        <w:t>а) Уменьшится в 2 раза                                                 б) Увеличится в 32раза</w:t>
      </w:r>
    </w:p>
    <w:p w:rsidR="008F1D3E" w:rsidRDefault="00E565F8">
      <w:pPr>
        <w:pStyle w:val="c3"/>
        <w:shd w:val="clear" w:color="auto" w:fill="FFFFFF"/>
        <w:spacing w:before="0" w:beforeAutospacing="0" w:after="0" w:afterAutospacing="0"/>
        <w:rPr>
          <w:rStyle w:val="c0"/>
          <w:color w:val="000000"/>
        </w:rPr>
      </w:pPr>
      <w:r>
        <w:rPr>
          <w:rStyle w:val="c0"/>
          <w:color w:val="000000"/>
        </w:rPr>
        <w:t>в) Не изменится                                                               г) Изменится в  раз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31 Полупроводники с преобладанием дырочной проводимостью называются: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 полупроводниками р-типа 3) полупроводниками n-типа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2) полупроводниками р-n типа 4) полупроводниками n-р тип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b/>
          <w:color w:val="000000"/>
        </w:rPr>
        <w:t>32.Полупроводниковые приборы выполняются с использованием в качестве основного материала</w:t>
      </w:r>
      <w:r>
        <w:rPr>
          <w:color w:val="000000"/>
        </w:rPr>
        <w:t>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1)Кремния 2) Железа 3) Меди 4) Алюминия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33 При повышении температуры в полупроводниковых приборах проводимость: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1)растёт 2) уменьшается 3) остаётся постоянной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34. Сколько p-n переходов содержит полупроводниковый диод?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</w:rPr>
      </w:pPr>
      <w:r>
        <w:rPr>
          <w:color w:val="000000"/>
        </w:rPr>
        <w:t>1) Один 2) Два 3) Три 4) Четыре</w:t>
      </w:r>
    </w:p>
    <w:p w:rsidR="008F1D3E" w:rsidRDefault="00E565F8">
      <w:pPr>
        <w:widowControl/>
        <w:shd w:val="clear" w:color="auto" w:fill="FFFFFF"/>
        <w:autoSpaceDE/>
        <w:autoSpaceDN/>
        <w:rPr>
          <w:b/>
          <w:color w:val="000000"/>
        </w:rPr>
      </w:pPr>
      <w:r>
        <w:rPr>
          <w:b/>
          <w:color w:val="000000"/>
        </w:rPr>
        <w:t>35 Какую структуру имеет транзистор?</w:t>
      </w:r>
    </w:p>
    <w:p w:rsidR="008F1D3E" w:rsidRDefault="00E565F8">
      <w:pPr>
        <w:widowControl/>
        <w:shd w:val="clear" w:color="auto" w:fill="FFFFFF"/>
        <w:autoSpaceDE/>
        <w:autoSpaceDN/>
        <w:rPr>
          <w:color w:val="000000"/>
          <w:lang w:val="en-US"/>
        </w:rPr>
      </w:pPr>
      <w:r>
        <w:rPr>
          <w:color w:val="000000"/>
          <w:lang w:val="en-US"/>
        </w:rPr>
        <w:t>1) n-p-n; 2) n-p-n-p; 3) n-p; 4) p-n-p-n; 5) p-p-n.</w:t>
      </w:r>
    </w:p>
    <w:p w:rsidR="008F1D3E" w:rsidRDefault="008F1D3E">
      <w:pPr>
        <w:ind w:firstLine="567"/>
        <w:rPr>
          <w:b/>
          <w:lang w:val="en-US"/>
        </w:rPr>
      </w:pPr>
    </w:p>
    <w:p w:rsidR="008F1D3E" w:rsidRPr="00282F17" w:rsidRDefault="008F1D3E">
      <w:pPr>
        <w:pStyle w:val="a3"/>
        <w:ind w:left="567"/>
        <w:jc w:val="both"/>
        <w:rPr>
          <w:lang w:val="en-US"/>
        </w:rPr>
      </w:pPr>
    </w:p>
    <w:p w:rsidR="008F1D3E" w:rsidRPr="00282F17" w:rsidRDefault="008F1D3E">
      <w:pPr>
        <w:pStyle w:val="a3"/>
        <w:ind w:left="567"/>
        <w:jc w:val="both"/>
        <w:rPr>
          <w:lang w:val="en-US"/>
        </w:rPr>
      </w:pPr>
    </w:p>
    <w:p w:rsidR="00282F17" w:rsidRDefault="00282F17" w:rsidP="00282F17">
      <w:pPr>
        <w:adjustRightInd w:val="0"/>
        <w:ind w:firstLine="709"/>
        <w:jc w:val="both"/>
        <w:rPr>
          <w:b/>
        </w:rPr>
      </w:pPr>
      <w:r>
        <w:rPr>
          <w:b/>
        </w:rPr>
        <w:t>6.3 Методические материалы, определяющие процедуры оценивания знаний, умений, навыков и (или) опыта деятельности</w:t>
      </w:r>
    </w:p>
    <w:p w:rsidR="00282F17" w:rsidRDefault="00282F17" w:rsidP="00282F17">
      <w:pPr>
        <w:adjustRightInd w:val="0"/>
        <w:ind w:firstLine="720"/>
        <w:jc w:val="both"/>
        <w:rPr>
          <w:iCs/>
        </w:rPr>
      </w:pPr>
      <w:r>
        <w:rPr>
          <w:iCs/>
        </w:rPr>
        <w:t>Методические материалы, определяющие процедуры и критерии  оценивания сформированности компетенций,  определены Положением о текущем контроле успеваемости и промежуточной аттестации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</w:t>
      </w:r>
    </w:p>
    <w:p w:rsidR="008F1D3E" w:rsidRDefault="008F1D3E">
      <w:pPr>
        <w:pStyle w:val="a3"/>
        <w:ind w:left="567"/>
        <w:jc w:val="both"/>
      </w:pPr>
    </w:p>
    <w:p w:rsidR="008F1D3E" w:rsidRDefault="008F1D3E">
      <w:pPr>
        <w:tabs>
          <w:tab w:val="left" w:pos="851"/>
        </w:tabs>
        <w:ind w:right="-284" w:firstLine="567"/>
        <w:jc w:val="both"/>
        <w:rPr>
          <w:b/>
        </w:rPr>
      </w:pPr>
    </w:p>
    <w:p w:rsidR="008F1D3E" w:rsidRDefault="00E565F8">
      <w:pPr>
        <w:ind w:left="360" w:firstLine="349"/>
        <w:jc w:val="both"/>
        <w:rPr>
          <w:b/>
          <w:i/>
        </w:rPr>
      </w:pPr>
      <w:r>
        <w:rPr>
          <w:b/>
          <w:i/>
        </w:rPr>
        <w:t>7. Перечень основной и дополнительной учебной литературы, необходимой для освоения дисциплины (модуля)</w:t>
      </w:r>
    </w:p>
    <w:p w:rsidR="008F1D3E" w:rsidRDefault="008F1D3E">
      <w:pPr>
        <w:pStyle w:val="a3"/>
        <w:rPr>
          <w:i/>
        </w:rPr>
      </w:pPr>
    </w:p>
    <w:p w:rsidR="008F1D3E" w:rsidRDefault="00E565F8">
      <w:pPr>
        <w:pStyle w:val="a3"/>
        <w:rPr>
          <w:i/>
        </w:rPr>
      </w:pPr>
      <w:r>
        <w:rPr>
          <w:b/>
        </w:rPr>
        <w:t>7.1. Основная учебная литература</w:t>
      </w:r>
      <w:r>
        <w:rPr>
          <w:i/>
        </w:rPr>
        <w:t>:</w:t>
      </w:r>
    </w:p>
    <w:p w:rsidR="008F1D3E" w:rsidRDefault="008F1D3E">
      <w:pPr>
        <w:jc w:val="both"/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>Тонн, Д. А. Электротехника и электроника: теория и лабораторная практика : учебное пособие / Д. А. Тонн. — Воронеж : Воронежский государственный технический университет, ЭБС АСВ, 2019. — 139 c. — ISBN 978-5-7731-0759-0. — Текст : электронный // Электронно-библиотечная система IPR BOOKS : [сайт]. — URL: https://www.iprbookshop.ru/93348.html </w:t>
      </w:r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 xml:space="preserve">Дудченко, О. Л. Электротехника и электроника : лабораторный практикум / О. Л. Дудченко, Г. Б. Федоров. — Москва : Издательский Дом МИСиС, 2019. — 70 c. — ISBN 2227-8397. — Текст : электронный // Электронно-библиотечная система IPR BOOKS : [сайт]. — URL: </w:t>
      </w:r>
      <w:hyperlink r:id="rId15" w:history="1">
        <w:r>
          <w:rPr>
            <w:rStyle w:val="a4"/>
          </w:rPr>
          <w:t>https://www.iprbookshop.ru/98145.html</w:t>
        </w:r>
      </w:hyperlink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 xml:space="preserve">Гордеев-Бургвиц, М. А. Общая электротехника и электроника : учебное пособие / М. А. Гордеев-Бургвиц. — Москва : Московский государственный строительный университет, Ай Пи Эр Медиа, ЭБС АСВ, 2015. — 331 c. — ISBN 978-5-7264-1086-9. — Текст : электронный // Электронно-библиотечная система IPR BOOKS : [сайт]. — URL: </w:t>
      </w:r>
      <w:hyperlink r:id="rId16" w:history="1">
        <w:r>
          <w:rPr>
            <w:rStyle w:val="a4"/>
          </w:rPr>
          <w:t>https://www.iprbookshop.ru/35441.html</w:t>
        </w:r>
      </w:hyperlink>
      <w:r>
        <w:rPr>
          <w:color w:val="000000"/>
        </w:rPr>
        <w:t> </w:t>
      </w:r>
    </w:p>
    <w:p w:rsidR="008F1D3E" w:rsidRDefault="008F1D3E" w:rsidP="00282F17">
      <w:pPr>
        <w:tabs>
          <w:tab w:val="left" w:pos="851"/>
          <w:tab w:val="left" w:pos="1002"/>
          <w:tab w:val="left" w:pos="1701"/>
        </w:tabs>
        <w:ind w:firstLineChars="307" w:firstLine="737"/>
        <w:jc w:val="both"/>
        <w:rPr>
          <w:color w:val="000000"/>
        </w:rPr>
      </w:pPr>
    </w:p>
    <w:p w:rsidR="008F1D3E" w:rsidRDefault="00E565F8" w:rsidP="00282F17">
      <w:pPr>
        <w:pStyle w:val="a3"/>
        <w:numPr>
          <w:ilvl w:val="0"/>
          <w:numId w:val="23"/>
        </w:numPr>
        <w:tabs>
          <w:tab w:val="left" w:pos="851"/>
          <w:tab w:val="left" w:pos="1002"/>
          <w:tab w:val="left" w:pos="1701"/>
        </w:tabs>
        <w:ind w:left="0" w:firstLineChars="307" w:firstLine="737"/>
        <w:jc w:val="both"/>
        <w:rPr>
          <w:color w:val="000000"/>
        </w:rPr>
      </w:pPr>
      <w:r>
        <w:rPr>
          <w:color w:val="000000"/>
        </w:rPr>
        <w:t>Лаппи, Ф. Э. Минимальный курс электротехники и электроники. Часть 1. Основные элементы электротехники и электроники : учебное пособие / Ф. Э. Лаппи. — Новосибирск : Новосибирский государственный технический университет, 2014. — 112 c. — ISBN 978-5-7782-2426-1. — Текст : электронный // Электронно-библиотечная система IPR BOOKS : [сайт]. — URL: https://www.iprbookshop.ru/45112.html </w:t>
      </w:r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</w:rPr>
      </w:pPr>
    </w:p>
    <w:p w:rsidR="008F1D3E" w:rsidRDefault="008F1D3E">
      <w:pPr>
        <w:ind w:firstLine="567"/>
        <w:jc w:val="both"/>
      </w:pPr>
    </w:p>
    <w:p w:rsidR="008F1D3E" w:rsidRDefault="00E565F8">
      <w:pPr>
        <w:pStyle w:val="a3"/>
        <w:numPr>
          <w:ilvl w:val="1"/>
          <w:numId w:val="14"/>
        </w:numPr>
        <w:tabs>
          <w:tab w:val="left" w:pos="1560"/>
        </w:tabs>
        <w:rPr>
          <w:b/>
        </w:rPr>
      </w:pPr>
      <w:r>
        <w:rPr>
          <w:b/>
        </w:rPr>
        <w:t>Дополнительная учебная литература:</w:t>
      </w:r>
    </w:p>
    <w:p w:rsidR="008F1D3E" w:rsidRDefault="008F1D3E">
      <w:pPr>
        <w:tabs>
          <w:tab w:val="left" w:pos="1560"/>
        </w:tabs>
        <w:rPr>
          <w:b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</w:rPr>
      </w:pPr>
      <w:r>
        <w:rPr>
          <w:color w:val="000000"/>
        </w:rPr>
        <w:t>Сборник задач по электротехнике и электронике : учебное пособие / Ю. В. Бладыко, Т. Т. Розум, Ю. А. Куварзин [и др.] ; под редакцией Ю. В. Бладыко. — Минск : Вышэйшая школа, 2013. — 478 c. — ISBN 978-985-06-2287-7. — Текст : электронный // Электронно-библиотечная система IPR BOOKS : [сайт]. — URL: https://www.iprbookshop.ru/20262.html 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FF0000"/>
        </w:rPr>
      </w:pPr>
      <w:r>
        <w:rPr>
          <w:color w:val="000000"/>
          <w:shd w:val="clear" w:color="auto" w:fill="FCFCFC"/>
        </w:rPr>
        <w:t>Ермуратский П.В. Электротехника и электроника [Электронный ресурс]/ Ермуратский П.В., Лычкина Г.П., Минкин Ю.Б.— Электрон. текстовые данные.— М.: ДМК Пресс, 2011.— 416 c.— Режим доступа: http://www.iprbookshop.ru/7755.— ЭБС «IPRbooks»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>Гордеев-Бургвиц М.А. Общая электротехника и электроника [Электронный ресурс]: учебное пособие/ Гордеев-Бургвиц М.А.— Электрон. текстовые данные.— М.: Московский государственный строительный университет, Ай Пи Эр Медиа, ЭБС АСВ, 2015.— 331 c.— Режим доступа: http://www.iprbookshop.ru/35441.— ЭБС «IPRbooks»</w:t>
      </w:r>
    </w:p>
    <w:p w:rsidR="008F1D3E" w:rsidRDefault="008F1D3E" w:rsidP="00282F17">
      <w:pPr>
        <w:tabs>
          <w:tab w:val="left" w:pos="642"/>
          <w:tab w:val="left" w:pos="851"/>
          <w:tab w:val="left" w:pos="1242"/>
          <w:tab w:val="left" w:pos="1701"/>
        </w:tabs>
        <w:ind w:firstLineChars="301" w:firstLine="722"/>
        <w:jc w:val="both"/>
        <w:rPr>
          <w:color w:val="000000"/>
          <w:shd w:val="clear" w:color="auto" w:fill="FCFCFC"/>
        </w:rPr>
      </w:pPr>
    </w:p>
    <w:p w:rsidR="008F1D3E" w:rsidRDefault="00E565F8" w:rsidP="00282F17">
      <w:pPr>
        <w:pStyle w:val="a3"/>
        <w:numPr>
          <w:ilvl w:val="0"/>
          <w:numId w:val="24"/>
        </w:numPr>
        <w:tabs>
          <w:tab w:val="left" w:pos="642"/>
          <w:tab w:val="left" w:pos="851"/>
          <w:tab w:val="left" w:pos="1242"/>
          <w:tab w:val="left" w:pos="1701"/>
        </w:tabs>
        <w:ind w:left="0" w:firstLineChars="301" w:firstLine="722"/>
        <w:jc w:val="both"/>
        <w:rPr>
          <w:color w:val="000000"/>
        </w:rPr>
      </w:pPr>
      <w:r>
        <w:rPr>
          <w:color w:val="000000"/>
        </w:rPr>
        <w:t xml:space="preserve">Вострокнутов, Н. Н. Электрические измерения : учебное пособие / Н. Н. Вострокнутов. — Москва : Академия стандартизации, метрологии и сертификации, 2017. — 321 c. — ISBN 978-5-93088-188-2. — Текст : электронный // Электронно-библиотечная система IPR BOOKS : [сайт]. — URL: </w:t>
      </w:r>
      <w:hyperlink r:id="rId17" w:history="1">
        <w:r>
          <w:rPr>
            <w:rStyle w:val="a4"/>
          </w:rPr>
          <w:t>https://www.iprbookshop.ru/78189.html</w:t>
        </w:r>
      </w:hyperlink>
    </w:p>
    <w:p w:rsidR="008F1D3E" w:rsidRDefault="008F1D3E">
      <w:pPr>
        <w:tabs>
          <w:tab w:val="left" w:pos="851"/>
          <w:tab w:val="left" w:pos="1701"/>
        </w:tabs>
        <w:jc w:val="both"/>
        <w:rPr>
          <w:color w:val="000000"/>
          <w:shd w:val="clear" w:color="auto" w:fill="FCFCFC"/>
        </w:rPr>
      </w:pP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>
      <w:pPr>
        <w:tabs>
          <w:tab w:val="left" w:pos="1701"/>
        </w:tabs>
        <w:ind w:left="360" w:firstLine="774"/>
        <w:jc w:val="both"/>
        <w:rPr>
          <w:b/>
        </w:rPr>
      </w:pPr>
      <w:r>
        <w:rPr>
          <w:b/>
        </w:rPr>
        <w:t>7.3. Периодические издания</w:t>
      </w: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Современная электроника</w:t>
      </w:r>
    </w:p>
    <w:p w:rsidR="008F1D3E" w:rsidRDefault="00EE402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18" w:history="1">
        <w:r w:rsidR="00E565F8">
          <w:rPr>
            <w:rStyle w:val="a4"/>
          </w:rPr>
          <w:t>http://www.radiosovet.ru/magazine/modern_electronics/11595-sovremennaya-elektronika-4-2021.html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Электронные компоненты и системы</w:t>
      </w:r>
    </w:p>
    <w:p w:rsidR="008F1D3E" w:rsidRDefault="00EE402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19" w:history="1">
        <w:r w:rsidR="00E565F8">
          <w:rPr>
            <w:rStyle w:val="a4"/>
          </w:rPr>
          <w:t>http://www.radiosovet.ru/magazine/electronic_components/11580-elektronnye-komponenty-i-sistemy-1-yanvar-mart-2021.html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Радио</w:t>
      </w:r>
    </w:p>
    <w:p w:rsidR="008F1D3E" w:rsidRDefault="00EE402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0" w:history="1">
        <w:r w:rsidR="00E565F8">
          <w:rPr>
            <w:rStyle w:val="a4"/>
          </w:rPr>
          <w:t>http://www.radio.ru/</w:t>
        </w:r>
      </w:hyperlink>
    </w:p>
    <w:p w:rsidR="008F1D3E" w:rsidRDefault="00E565F8" w:rsidP="00282F17">
      <w:pPr>
        <w:pStyle w:val="a3"/>
        <w:numPr>
          <w:ilvl w:val="0"/>
          <w:numId w:val="25"/>
        </w:numPr>
        <w:tabs>
          <w:tab w:val="left" w:pos="1318"/>
          <w:tab w:val="left" w:pos="1701"/>
        </w:tabs>
        <w:ind w:left="0" w:firstLineChars="295" w:firstLine="708"/>
        <w:jc w:val="both"/>
      </w:pPr>
      <w:r>
        <w:t>Промышленная энергетика</w:t>
      </w:r>
    </w:p>
    <w:p w:rsidR="008F1D3E" w:rsidRDefault="00EE4024" w:rsidP="00282F17">
      <w:pPr>
        <w:pStyle w:val="a3"/>
        <w:tabs>
          <w:tab w:val="left" w:pos="1318"/>
          <w:tab w:val="left" w:pos="1701"/>
        </w:tabs>
        <w:ind w:left="0" w:firstLineChars="295" w:firstLine="708"/>
        <w:jc w:val="both"/>
      </w:pPr>
      <w:hyperlink r:id="rId21" w:history="1">
        <w:r w:rsidR="00E565F8">
          <w:rPr>
            <w:rStyle w:val="a4"/>
          </w:rPr>
          <w:t>https://nauchniestati.ru/jurnaly/promyshlennaja-jenergetika/</w:t>
        </w:r>
      </w:hyperlink>
    </w:p>
    <w:p w:rsidR="008F1D3E" w:rsidRDefault="008F1D3E">
      <w:pPr>
        <w:tabs>
          <w:tab w:val="left" w:pos="1701"/>
        </w:tabs>
        <w:jc w:val="both"/>
      </w:pPr>
    </w:p>
    <w:p w:rsidR="008F1D3E" w:rsidRDefault="008F1D3E">
      <w:pPr>
        <w:tabs>
          <w:tab w:val="left" w:pos="1701"/>
        </w:tabs>
        <w:ind w:left="360"/>
        <w:jc w:val="both"/>
      </w:pPr>
    </w:p>
    <w:p w:rsidR="008F1D3E" w:rsidRDefault="00E565F8">
      <w:pPr>
        <w:widowControl/>
        <w:numPr>
          <w:ilvl w:val="0"/>
          <w:numId w:val="26"/>
        </w:numPr>
        <w:tabs>
          <w:tab w:val="left" w:pos="851"/>
          <w:tab w:val="left" w:pos="1134"/>
        </w:tabs>
        <w:autoSpaceDE/>
        <w:autoSpaceDN/>
        <w:ind w:left="0"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Российская государственная библиотека [Электронный ресурс] / Центр информ. технологий РГБ ; ред. Власенко Т.В. ; Web-мастер Козлова Н.В. — Электрон. дан. — М. : Рос. гос. б-ка, 1997— . — Режим доступа: </w:t>
      </w:r>
    </w:p>
    <w:p w:rsidR="008F1D3E" w:rsidRDefault="00EE4024">
      <w:pPr>
        <w:pStyle w:val="a3"/>
        <w:tabs>
          <w:tab w:val="left" w:pos="507"/>
        </w:tabs>
        <w:ind w:left="0"/>
        <w:jc w:val="both"/>
        <w:rPr>
          <w:color w:val="000000"/>
          <w:shd w:val="clear" w:color="auto" w:fill="FCFCFC"/>
        </w:rPr>
      </w:pPr>
      <w:hyperlink r:id="rId22" w:history="1">
        <w:r w:rsidR="00E565F8">
          <w:rPr>
            <w:color w:val="000000"/>
            <w:shd w:val="clear" w:color="auto" w:fill="FCFCFC"/>
          </w:rPr>
          <w:t>http://www.rsl.ru</w:t>
        </w:r>
      </w:hyperlink>
      <w:r w:rsidR="00E565F8">
        <w:rPr>
          <w:color w:val="000000"/>
          <w:shd w:val="clear" w:color="auto" w:fill="FCFCFC"/>
        </w:rPr>
        <w:t>, свобод</w:t>
      </w:r>
      <w:r w:rsidR="00E565F8">
        <w:rPr>
          <w:color w:val="000000"/>
          <w:shd w:val="clear" w:color="auto" w:fill="FCFCFC"/>
        </w:rPr>
        <w:softHyphen/>
        <w:t>ный. — Загл. с экрана. — Яз. рус., англ</w:t>
      </w: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«Решение задач по электротехнике, ТОЭ и другим учебным дисциплинам»:   </w:t>
      </w:r>
      <w:hyperlink r:id="rId23" w:history="1">
        <w:r>
          <w:rPr>
            <w:rStyle w:val="a4"/>
            <w:shd w:val="clear" w:color="auto" w:fill="FCFCFC"/>
          </w:rPr>
          <w:t>http://elektrohelp.my1.ru/</w:t>
        </w:r>
      </w:hyperlink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«Единое окно доступа к образовательным ресурсам». </w:t>
      </w:r>
      <w:hyperlink r:id="rId24" w:history="1">
        <w:r>
          <w:rPr>
            <w:color w:val="000000"/>
            <w:shd w:val="clear" w:color="auto" w:fill="FCFCFC"/>
          </w:rPr>
          <w:t>http://window.edu.ru</w:t>
        </w:r>
      </w:hyperlink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Электронный ресурс «Федеральный центр информационных образовательных ресурсов»:  </w:t>
      </w:r>
      <w:hyperlink r:id="rId25" w:history="1">
        <w:r>
          <w:rPr>
            <w:rStyle w:val="a4"/>
            <w:shd w:val="clear" w:color="auto" w:fill="FCFCFC"/>
          </w:rPr>
          <w:t>http://fcior.edu.ru</w:t>
        </w:r>
      </w:hyperlink>
      <w:r>
        <w:rPr>
          <w:color w:val="000000"/>
          <w:shd w:val="clear" w:color="auto" w:fill="FCFCFC"/>
        </w:rPr>
        <w:t xml:space="preserve"> </w:t>
      </w:r>
    </w:p>
    <w:p w:rsidR="008F1D3E" w:rsidRDefault="00E565F8">
      <w:pPr>
        <w:pStyle w:val="a3"/>
        <w:numPr>
          <w:ilvl w:val="0"/>
          <w:numId w:val="27"/>
        </w:numPr>
        <w:tabs>
          <w:tab w:val="left" w:pos="507"/>
        </w:tabs>
        <w:ind w:left="0" w:firstLine="0"/>
        <w:jc w:val="both"/>
        <w:rPr>
          <w:color w:val="000000"/>
          <w:shd w:val="clear" w:color="auto" w:fill="FCFCFC"/>
        </w:rPr>
      </w:pPr>
      <w:r>
        <w:rPr>
          <w:color w:val="000000"/>
          <w:shd w:val="clear" w:color="auto" w:fill="FCFCFC"/>
        </w:rPr>
        <w:t xml:space="preserve">Электротехника   </w:t>
      </w:r>
      <w:hyperlink r:id="rId26" w:history="1">
        <w:r>
          <w:rPr>
            <w:rStyle w:val="a4"/>
            <w:shd w:val="clear" w:color="auto" w:fill="FCFCFC"/>
          </w:rPr>
          <w:t>http://window.edu.ru/catalog/?p_rubr=2.2.75.30</w:t>
        </w:r>
      </w:hyperlink>
    </w:p>
    <w:p w:rsidR="008F1D3E" w:rsidRDefault="008F1D3E">
      <w:pPr>
        <w:pStyle w:val="a3"/>
        <w:ind w:left="1353"/>
        <w:rPr>
          <w:color w:val="FF0000"/>
        </w:rPr>
      </w:pPr>
    </w:p>
    <w:p w:rsidR="008F1D3E" w:rsidRDefault="008F1D3E">
      <w:pPr>
        <w:pStyle w:val="a3"/>
        <w:jc w:val="both"/>
        <w:rPr>
          <w:b/>
          <w:i/>
        </w:rPr>
      </w:pPr>
    </w:p>
    <w:p w:rsidR="008F1D3E" w:rsidRDefault="00E565F8">
      <w:pPr>
        <w:widowControl/>
        <w:ind w:left="720" w:hanging="153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9. Методические указания для обучающихся по освоению дисциплины (модуля)</w:t>
      </w:r>
    </w:p>
    <w:p w:rsidR="008F1D3E" w:rsidRDefault="00E565F8">
      <w:pPr>
        <w:ind w:firstLine="708"/>
        <w:jc w:val="both"/>
      </w:pPr>
      <w: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8F1D3E" w:rsidRDefault="00E565F8">
      <w:pPr>
        <w:ind w:firstLine="360"/>
        <w:jc w:val="both"/>
      </w:pPr>
      <w:r>
        <w:t>Самостоятельная работа студентов складывается из следующих составляющих: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работа с основной и дополнительной литературой, с материалами интернета и конспектами лекций;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внеаудиторная подготовка к  контрольным работам, выполнение докладов, рефератов и курсовых работ;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выполнение самостоятельных практических работ;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подготовка к  экзаменам (зачетам)  непосредственно перед ними.</w:t>
      </w:r>
    </w:p>
    <w:p w:rsidR="008F1D3E" w:rsidRDefault="00E565F8">
      <w:pPr>
        <w:widowControl/>
        <w:ind w:firstLine="720"/>
        <w:jc w:val="both"/>
      </w:pPr>
      <w: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8F1D3E" w:rsidRDefault="00E565F8">
      <w:pPr>
        <w:ind w:firstLine="360"/>
        <w:jc w:val="both"/>
      </w:pPr>
      <w: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8F1D3E" w:rsidRDefault="00E565F8">
      <w:pPr>
        <w:ind w:firstLine="360"/>
        <w:jc w:val="both"/>
      </w:pPr>
      <w:r>
        <w:t>Для успешной сдачи  экзамена (зачета)  рекомендуется соблюдать следующие правила: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>Подготовка к экзамену (зачету) должна проводиться систематически, в течение всего семестра.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 xml:space="preserve">Интенсивная подготовка должна начаться не позднее, чем за месяц до экзамена. </w:t>
      </w:r>
    </w:p>
    <w:p w:rsidR="008F1D3E" w:rsidRDefault="00E565F8">
      <w:pPr>
        <w:widowControl/>
        <w:numPr>
          <w:ilvl w:val="0"/>
          <w:numId w:val="28"/>
        </w:numPr>
        <w:tabs>
          <w:tab w:val="left" w:pos="720"/>
        </w:tabs>
        <w:autoSpaceDE/>
        <w:autoSpaceDN/>
        <w:jc w:val="both"/>
      </w:pPr>
      <w: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8F1D3E" w:rsidRDefault="00E565F8">
      <w:pPr>
        <w:ind w:firstLine="360"/>
        <w:jc w:val="both"/>
      </w:pPr>
      <w: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8F1D3E" w:rsidRDefault="00E565F8">
      <w:pPr>
        <w:ind w:firstLine="360"/>
        <w:jc w:val="both"/>
      </w:pPr>
      <w: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8F1D3E" w:rsidRDefault="00E565F8">
      <w:pPr>
        <w:ind w:firstLine="720"/>
        <w:jc w:val="both"/>
      </w:pPr>
      <w: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bCs/>
          <w:iCs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bCs/>
        </w:rPr>
        <w:t>азмещено в электронной информационно-образовательной среде вуза.</w:t>
      </w:r>
    </w:p>
    <w:p w:rsidR="008F1D3E" w:rsidRDefault="008F1D3E">
      <w:pPr>
        <w:widowControl/>
        <w:jc w:val="both"/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8F1D3E" w:rsidRDefault="008F1D3E">
      <w:pPr>
        <w:widowControl/>
        <w:jc w:val="both"/>
        <w:rPr>
          <w:b/>
          <w:bCs/>
          <w:i/>
          <w:iCs/>
        </w:rPr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  <w:lang w:val="en-US"/>
        </w:rPr>
      </w:pPr>
      <w:r>
        <w:rPr>
          <w:lang w:val="en-US"/>
        </w:rPr>
        <w:t>1.</w:t>
      </w:r>
      <w:r>
        <w:t>Операционная</w:t>
      </w:r>
      <w:r>
        <w:rPr>
          <w:lang w:val="en-US"/>
        </w:rPr>
        <w:t xml:space="preserve"> </w:t>
      </w:r>
      <w:r>
        <w:t>система</w:t>
      </w:r>
      <w:r>
        <w:rPr>
          <w:lang w:val="en-US"/>
        </w:rPr>
        <w:t xml:space="preserve"> Microsoft Windows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2.Microsoft Office 2010-2016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3.</w:t>
      </w:r>
      <w:r>
        <w:t>Антивирус</w:t>
      </w:r>
      <w:r>
        <w:rPr>
          <w:lang w:val="en-US"/>
        </w:rPr>
        <w:t xml:space="preserve"> Kaspersky Endpoint Security</w:t>
      </w:r>
    </w:p>
    <w:p w:rsidR="008F1D3E" w:rsidRDefault="00E565F8">
      <w:pPr>
        <w:widowControl/>
        <w:ind w:firstLine="567"/>
        <w:jc w:val="both"/>
        <w:rPr>
          <w:lang w:val="en-US"/>
        </w:rPr>
      </w:pPr>
      <w:r>
        <w:rPr>
          <w:lang w:val="en-US"/>
        </w:rPr>
        <w:t>4.</w:t>
      </w:r>
      <w:r>
        <w:t>Программа</w:t>
      </w:r>
      <w:r>
        <w:rPr>
          <w:lang w:val="en-US"/>
        </w:rPr>
        <w:t xml:space="preserve"> </w:t>
      </w:r>
      <w:r>
        <w:t>для</w:t>
      </w:r>
      <w:r>
        <w:rPr>
          <w:lang w:val="en-US"/>
        </w:rPr>
        <w:t xml:space="preserve"> </w:t>
      </w:r>
      <w:r>
        <w:t>работы</w:t>
      </w:r>
      <w:r>
        <w:rPr>
          <w:lang w:val="en-US"/>
        </w:rPr>
        <w:t xml:space="preserve"> </w:t>
      </w:r>
      <w:r>
        <w:t>с</w:t>
      </w:r>
      <w:r>
        <w:rPr>
          <w:lang w:val="en-US"/>
        </w:rPr>
        <w:t xml:space="preserve"> pdf </w:t>
      </w:r>
      <w:r>
        <w:t>файлами</w:t>
      </w:r>
      <w:r>
        <w:rPr>
          <w:lang w:val="en-US"/>
        </w:rPr>
        <w:t xml:space="preserve"> Adobe Reader</w:t>
      </w:r>
    </w:p>
    <w:p w:rsidR="008F1D3E" w:rsidRDefault="00E565F8">
      <w:pPr>
        <w:widowControl/>
        <w:ind w:firstLine="567"/>
        <w:jc w:val="both"/>
      </w:pPr>
      <w:r>
        <w:t>5.Архиватор 7-</w:t>
      </w:r>
      <w:r>
        <w:rPr>
          <w:lang w:val="en-US"/>
        </w:rPr>
        <w:t>zip</w:t>
      </w:r>
    </w:p>
    <w:p w:rsidR="008F1D3E" w:rsidRDefault="00E565F8">
      <w:pPr>
        <w:widowControl/>
        <w:ind w:firstLine="567"/>
        <w:jc w:val="both"/>
      </w:pPr>
      <w:r>
        <w:t>6.Справочно-правовая система Консультант Плюс</w:t>
      </w: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t>7.Справочно-правовая система Гарант</w:t>
      </w:r>
    </w:p>
    <w:p w:rsidR="008F1D3E" w:rsidRDefault="008F1D3E">
      <w:pPr>
        <w:widowControl/>
        <w:jc w:val="both"/>
      </w:pPr>
    </w:p>
    <w:p w:rsidR="008F1D3E" w:rsidRDefault="00E565F8">
      <w:pPr>
        <w:widowControl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>1.Проектор, ноутбук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 xml:space="preserve">2.Проекционный экран </w:t>
      </w:r>
    </w:p>
    <w:p w:rsidR="008F1D3E" w:rsidRDefault="00E565F8">
      <w:pPr>
        <w:widowControl/>
        <w:autoSpaceDE/>
        <w:autoSpaceDN/>
        <w:ind w:left="720"/>
        <w:contextualSpacing/>
        <w:jc w:val="both"/>
      </w:pPr>
      <w:r>
        <w:t>3.Колонки</w:t>
      </w:r>
    </w:p>
    <w:p w:rsidR="008F1D3E" w:rsidRDefault="008F1D3E">
      <w:pPr>
        <w:widowControl/>
      </w:pPr>
    </w:p>
    <w:p w:rsidR="008F1D3E" w:rsidRDefault="00E565F8">
      <w:pPr>
        <w:widowControl/>
        <w:ind w:left="567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12. Образовательные технологии, используемые при освоении дисциплины</w:t>
      </w:r>
    </w:p>
    <w:p w:rsidR="008F1D3E" w:rsidRDefault="00E565F8">
      <w:pPr>
        <w:widowControl/>
        <w:tabs>
          <w:tab w:val="center" w:pos="4536"/>
          <w:tab w:val="right" w:pos="9072"/>
        </w:tabs>
        <w:autoSpaceDE/>
        <w:autoSpaceDN/>
        <w:ind w:firstLine="567"/>
        <w:jc w:val="both"/>
        <w:rPr>
          <w:color w:val="000000"/>
        </w:rPr>
      </w:pPr>
      <w:r>
        <w:rPr>
          <w:color w:val="000000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8F1D3E" w:rsidRDefault="00E565F8">
      <w:pPr>
        <w:widowControl/>
        <w:tabs>
          <w:tab w:val="center" w:pos="4536"/>
          <w:tab w:val="right" w:pos="9072"/>
        </w:tabs>
        <w:autoSpaceDE/>
        <w:autoSpaceDN/>
        <w:ind w:firstLine="567"/>
        <w:jc w:val="both"/>
        <w:rPr>
          <w:color w:val="000000"/>
        </w:rPr>
      </w:pPr>
      <w:r>
        <w:rPr>
          <w:color w:val="000000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8F1D3E" w:rsidRDefault="008F1D3E">
      <w:pPr>
        <w:widowControl/>
        <w:tabs>
          <w:tab w:val="center" w:pos="4536"/>
          <w:tab w:val="right" w:pos="9072"/>
        </w:tabs>
        <w:autoSpaceDE/>
        <w:autoSpaceDN/>
        <w:jc w:val="both"/>
      </w:pP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jc w:val="both"/>
        <w:rPr>
          <w:b/>
          <w:bCs/>
        </w:rPr>
      </w:pPr>
      <w:r>
        <w:rPr>
          <w:b/>
          <w:bCs/>
        </w:rPr>
        <w:t>12.1. В освоении учебной дисциплины  используются следующие традиционные образовательные технологии: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чтение проблемно-информационных лекций с использованием доски и видеоматериалов;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практические  занятия;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контрольные опросы;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консультации;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самостоятельная работа с учебной литературой;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подготовка и обсуждение рефератов, презентаций;</w:t>
      </w:r>
    </w:p>
    <w:p w:rsidR="008F1D3E" w:rsidRDefault="00E565F8">
      <w:pPr>
        <w:widowControl/>
        <w:tabs>
          <w:tab w:val="center" w:pos="4536"/>
          <w:tab w:val="right" w:pos="9072"/>
        </w:tabs>
      </w:pPr>
      <w:r>
        <w:t>- тестирование по основным темам дисциплины.</w:t>
      </w:r>
    </w:p>
    <w:p w:rsidR="008F1D3E" w:rsidRDefault="008F1D3E">
      <w:pPr>
        <w:widowControl/>
        <w:tabs>
          <w:tab w:val="center" w:pos="4536"/>
          <w:tab w:val="right" w:pos="9072"/>
        </w:tabs>
        <w:rPr>
          <w:b/>
          <w:bCs/>
        </w:rPr>
      </w:pP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rPr>
          <w:b/>
          <w:bCs/>
        </w:rPr>
      </w:pPr>
      <w:r>
        <w:rPr>
          <w:b/>
          <w:bCs/>
        </w:rPr>
        <w:t>12.2. Активные и интерактивные  методы и формы обучения</w:t>
      </w:r>
    </w:p>
    <w:p w:rsidR="008F1D3E" w:rsidRDefault="00E565F8">
      <w:pPr>
        <w:widowControl/>
        <w:tabs>
          <w:tab w:val="center" w:pos="851"/>
          <w:tab w:val="right" w:pos="9072"/>
        </w:tabs>
        <w:ind w:firstLine="567"/>
        <w:jc w:val="both"/>
      </w:pPr>
      <w:r>
        <w:tab/>
      </w:r>
      <w:r>
        <w:rPr>
          <w:i/>
        </w:rPr>
        <w:t>Из перечня видов:</w:t>
      </w:r>
      <w:r>
        <w:t xml:space="preserve"> («</w:t>
      </w:r>
      <w:r>
        <w:rPr>
          <w:i/>
          <w:iCs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t>) используются следующие:</w:t>
      </w:r>
    </w:p>
    <w:p w:rsidR="008F1D3E" w:rsidRDefault="00E565F8">
      <w:pPr>
        <w:widowControl/>
        <w:tabs>
          <w:tab w:val="center" w:pos="851"/>
          <w:tab w:val="right" w:pos="9072"/>
        </w:tabs>
        <w:ind w:firstLine="567"/>
        <w:jc w:val="both"/>
        <w:rPr>
          <w:i/>
          <w:iCs/>
        </w:rPr>
      </w:pPr>
      <w:r>
        <w:rPr>
          <w:i/>
          <w:iCs/>
        </w:rPr>
        <w:t xml:space="preserve">- анализ проблемных-аналитических заданий, </w:t>
      </w: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rPr>
          <w:i/>
          <w:iCs/>
        </w:rPr>
      </w:pPr>
      <w:r>
        <w:rPr>
          <w:i/>
          <w:iCs/>
        </w:rPr>
        <w:t>- творческие задания;</w:t>
      </w:r>
    </w:p>
    <w:p w:rsidR="008F1D3E" w:rsidRDefault="00E565F8">
      <w:pPr>
        <w:widowControl/>
        <w:tabs>
          <w:tab w:val="center" w:pos="4536"/>
          <w:tab w:val="right" w:pos="9072"/>
        </w:tabs>
        <w:ind w:firstLine="567"/>
        <w:jc w:val="both"/>
      </w:pPr>
      <w:r>
        <w:rPr>
          <w:i/>
          <w:iCs/>
        </w:rPr>
        <w:t>- дискуссия.</w:t>
      </w:r>
    </w:p>
    <w:p w:rsidR="008F1D3E" w:rsidRDefault="00E565F8">
      <w:pPr>
        <w:pStyle w:val="a3"/>
        <w:ind w:left="567"/>
        <w:jc w:val="both"/>
        <w:rPr>
          <w:b/>
        </w:rPr>
      </w:pPr>
      <w:r>
        <w:rPr>
          <w:b/>
        </w:rPr>
        <w:br w:type="page"/>
      </w:r>
    </w:p>
    <w:p w:rsidR="008F1D3E" w:rsidRDefault="00E565F8">
      <w:pPr>
        <w:widowControl/>
        <w:jc w:val="right"/>
      </w:pPr>
      <w:r>
        <w:t xml:space="preserve">Приложение </w:t>
      </w:r>
    </w:p>
    <w:p w:rsidR="008F1D3E" w:rsidRDefault="008F1D3E">
      <w:pPr>
        <w:widowControl/>
        <w:jc w:val="right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</w:pPr>
    </w:p>
    <w:p w:rsidR="008F1D3E" w:rsidRDefault="008F1D3E">
      <w:pPr>
        <w:widowControl/>
        <w:jc w:val="right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8F1D3E">
      <w:pPr>
        <w:widowControl/>
        <w:jc w:val="center"/>
      </w:pP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 xml:space="preserve">ФОНД ОЦЕНОЧНЫХ СРЕДСТВ </w:t>
      </w: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>ДЛЯ ПРОВЕДЕНИЯ ПРОМЕЖУТОЧНОЙ АТТЕСТАЦИИ</w:t>
      </w:r>
    </w:p>
    <w:p w:rsidR="008F1D3E" w:rsidRDefault="00E565F8">
      <w:pPr>
        <w:widowControl/>
        <w:jc w:val="center"/>
        <w:rPr>
          <w:b/>
          <w:bCs/>
        </w:rPr>
      </w:pPr>
      <w:r>
        <w:rPr>
          <w:b/>
          <w:bCs/>
        </w:rPr>
        <w:t>ПО ДИСЦИПЛИНЕ</w:t>
      </w:r>
    </w:p>
    <w:p w:rsidR="008F1D3E" w:rsidRDefault="008F1D3E">
      <w:pPr>
        <w:widowControl/>
        <w:jc w:val="center"/>
        <w:rPr>
          <w:b/>
          <w:bCs/>
        </w:rPr>
      </w:pPr>
    </w:p>
    <w:p w:rsidR="008F1D3E" w:rsidRDefault="008F1D3E">
      <w:pPr>
        <w:widowControl/>
        <w:jc w:val="center"/>
        <w:rPr>
          <w:b/>
          <w:bCs/>
        </w:rPr>
      </w:pPr>
    </w:p>
    <w:p w:rsidR="008F1D3E" w:rsidRDefault="00E565F8">
      <w:pPr>
        <w:widowControl/>
        <w:tabs>
          <w:tab w:val="left" w:leader="underscore" w:pos="9856"/>
        </w:tabs>
        <w:jc w:val="center"/>
        <w:rPr>
          <w:b/>
          <w:bCs/>
        </w:rPr>
      </w:pPr>
      <w:r>
        <w:rPr>
          <w:b/>
          <w:bCs/>
        </w:rPr>
        <w:t>«Основы электротехники и электроники»</w:t>
      </w:r>
    </w:p>
    <w:p w:rsidR="008F1D3E" w:rsidRDefault="00E565F8">
      <w:pPr>
        <w:widowControl/>
        <w:autoSpaceDE/>
        <w:autoSpaceDN/>
      </w:pPr>
      <w:r>
        <w:br w:type="page"/>
      </w:r>
    </w:p>
    <w:p w:rsidR="008F1D3E" w:rsidRDefault="008F1D3E">
      <w:pPr>
        <w:widowControl/>
        <w:jc w:val="center"/>
      </w:pPr>
    </w:p>
    <w:p w:rsidR="008F1D3E" w:rsidRDefault="00E565F8">
      <w:pPr>
        <w:widowControl/>
        <w:numPr>
          <w:ilvl w:val="0"/>
          <w:numId w:val="29"/>
        </w:numPr>
        <w:autoSpaceDE/>
        <w:autoSpaceDN/>
        <w:ind w:left="993" w:hanging="426"/>
        <w:jc w:val="both"/>
        <w:rPr>
          <w:b/>
        </w:rPr>
      </w:pPr>
      <w:r>
        <w:rPr>
          <w:b/>
        </w:rPr>
        <w:t>Паспорт компетенций</w:t>
      </w:r>
    </w:p>
    <w:p w:rsidR="008F1D3E" w:rsidRDefault="008F1D3E">
      <w:pPr>
        <w:widowControl/>
        <w:autoSpaceDE/>
        <w:autoSpaceDN/>
        <w:ind w:left="720"/>
        <w:jc w:val="both"/>
        <w:rPr>
          <w:b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670"/>
      </w:tblGrid>
      <w:tr w:rsidR="008F1D3E">
        <w:trPr>
          <w:trHeight w:val="72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Код оцениваемой компетенции (или её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 xml:space="preserve">Вид контроля 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Компонент фонда оценочных средств</w:t>
            </w:r>
          </w:p>
        </w:tc>
      </w:tr>
      <w:tr w:rsidR="008F1D3E">
        <w:trPr>
          <w:trHeight w:val="562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ПК-2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autoSpaceDE/>
              <w:autoSpaceDN/>
              <w:contextualSpacing/>
              <w:jc w:val="both"/>
            </w:pPr>
            <w:r>
              <w:t>письменный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Тест, практические задания,</w:t>
            </w:r>
          </w:p>
        </w:tc>
      </w:tr>
      <w:tr w:rsidR="008F1D3E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F1D3E" w:rsidRDefault="008F1D3E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Практические задания,  вопросы к интерактивным занятиям</w:t>
            </w:r>
          </w:p>
        </w:tc>
      </w:tr>
      <w:tr w:rsidR="008F1D3E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8F1D3E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1D3E" w:rsidRDefault="00E565F8">
            <w:pPr>
              <w:widowControl/>
              <w:autoSpaceDE/>
              <w:autoSpaceDN/>
            </w:pPr>
            <w:r>
              <w:t xml:space="preserve">Вопросы к зачету </w:t>
            </w:r>
          </w:p>
        </w:tc>
      </w:tr>
    </w:tbl>
    <w:p w:rsidR="008F1D3E" w:rsidRDefault="00E565F8">
      <w:pPr>
        <w:widowControl/>
        <w:autoSpaceDE/>
        <w:autoSpaceDN/>
        <w:ind w:firstLine="567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2. Критерии освоения компетенций</w:t>
      </w:r>
    </w:p>
    <w:p w:rsidR="008F1D3E" w:rsidRDefault="008F1D3E">
      <w:pPr>
        <w:widowControl/>
        <w:autoSpaceDE/>
        <w:autoSpaceDN/>
        <w:jc w:val="both"/>
        <w:rPr>
          <w:rFonts w:eastAsia="Calibri"/>
          <w:lang w:eastAsia="en-US"/>
        </w:rPr>
      </w:pPr>
    </w:p>
    <w:p w:rsidR="008F1D3E" w:rsidRDefault="00E565F8">
      <w:pPr>
        <w:widowControl/>
        <w:autoSpaceDE/>
        <w:autoSpaceDN/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В качестве критериев освоения компетенций используются знания, умения, владения.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знаний студентов </w:t>
      </w: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(пороговый уровень 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делает квалифицированные выводы и обобщения;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твёрдо усвоил тему, грамотно и по существу излагает ее, опираясь на знания основной и дополнительной литературы;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достаточном уровне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слабо аргументирует научные положения;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практически не способен сформулировать выводы и обобщения;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частично владеет системой понятий.</w:t>
            </w:r>
          </w:p>
        </w:tc>
      </w:tr>
      <w:tr w:rsidR="008F1D3E">
        <w:trPr>
          <w:jc w:val="center"/>
        </w:trPr>
        <w:tc>
          <w:tcPr>
            <w:tcW w:w="1286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не усвоил значительной части материала;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 не может аргументировать научные положения;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формулирует квалифицированных выводов и обобщений;</w:t>
            </w:r>
          </w:p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владеет системой понятий.</w:t>
            </w:r>
          </w:p>
        </w:tc>
      </w:tr>
    </w:tbl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8F1D3E" w:rsidRDefault="00E565F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(продвинутый уровень </w:t>
      </w:r>
      <w:r>
        <w:rPr>
          <w:rFonts w:eastAsia="Calibri"/>
          <w:b/>
          <w:bCs/>
          <w:vanish/>
          <w:lang w:eastAsia="en-US"/>
        </w:rPr>
        <w:t>но</w:t>
      </w:r>
      <w:r>
        <w:rPr>
          <w:rFonts w:eastAsia="Calibri"/>
          <w:b/>
          <w:bCs/>
          <w:lang w:eastAsia="en-US"/>
        </w:rPr>
        <w:t>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8F1D3E">
        <w:trPr>
          <w:jc w:val="center"/>
        </w:trPr>
        <w:tc>
          <w:tcPr>
            <w:tcW w:w="1371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8F1D3E" w:rsidRDefault="00E565F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8F1D3E" w:rsidRDefault="00E565F8">
      <w:pPr>
        <w:widowControl/>
        <w:autoSpaceDE/>
        <w:autoSpaceDN/>
        <w:jc w:val="center"/>
        <w:rPr>
          <w:rFonts w:eastAsia="Calibri"/>
          <w:bCs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владения студентами навыками </w:t>
      </w:r>
      <w:r>
        <w:rPr>
          <w:rFonts w:eastAsia="Calibri"/>
          <w:b/>
          <w:bCs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8F1D3E" w:rsidRDefault="008F1D3E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8F1D3E">
        <w:trPr>
          <w:jc w:val="center"/>
        </w:trPr>
        <w:tc>
          <w:tcPr>
            <w:tcW w:w="1390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8F1D3E">
        <w:trPr>
          <w:jc w:val="center"/>
        </w:trPr>
        <w:tc>
          <w:tcPr>
            <w:tcW w:w="1390" w:type="pct"/>
          </w:tcPr>
          <w:p w:rsidR="008F1D3E" w:rsidRDefault="00E565F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8F1D3E" w:rsidRDefault="00E565F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8F1D3E" w:rsidRDefault="008F1D3E" w:rsidP="00282F17">
      <w:pPr>
        <w:widowControl/>
        <w:autoSpaceDE/>
        <w:autoSpaceDN/>
        <w:ind w:firstLineChars="307" w:firstLine="740"/>
        <w:jc w:val="both"/>
        <w:rPr>
          <w:b/>
        </w:rPr>
      </w:pPr>
    </w:p>
    <w:p w:rsidR="008F1D3E" w:rsidRDefault="00E565F8" w:rsidP="00282F17">
      <w:pPr>
        <w:widowControl/>
        <w:ind w:firstLineChars="307" w:firstLine="740"/>
        <w:jc w:val="both"/>
        <w:rPr>
          <w:b/>
          <w:bCs/>
        </w:rPr>
      </w:pPr>
      <w:r>
        <w:rPr>
          <w:b/>
          <w:bCs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8F1D3E" w:rsidRDefault="008F1D3E">
      <w:pPr>
        <w:widowControl/>
        <w:jc w:val="both"/>
        <w:rPr>
          <w:b/>
          <w:bCs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E565F8">
      <w:pPr>
        <w:widowControl/>
        <w:ind w:firstLine="696"/>
        <w:jc w:val="both"/>
        <w:rPr>
          <w:u w:val="single"/>
        </w:rPr>
      </w:pPr>
      <w:r>
        <w:rPr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8F1D3E" w:rsidRDefault="008F1D3E">
      <w:pPr>
        <w:widowControl/>
        <w:ind w:firstLine="696"/>
        <w:jc w:val="both"/>
        <w:rPr>
          <w:u w:val="single"/>
        </w:rPr>
      </w:pPr>
    </w:p>
    <w:p w:rsidR="008F1D3E" w:rsidRDefault="00E565F8">
      <w:pPr>
        <w:widowControl/>
        <w:ind w:firstLine="696"/>
        <w:jc w:val="both"/>
        <w:rPr>
          <w:b/>
          <w:i/>
        </w:rPr>
      </w:pPr>
      <w:r>
        <w:rPr>
          <w:b/>
          <w:i/>
        </w:rPr>
        <w:t>Тест</w:t>
      </w:r>
    </w:p>
    <w:p w:rsidR="008F1D3E" w:rsidRDefault="00E565F8">
      <w:pPr>
        <w:widowControl/>
        <w:shd w:val="clear" w:color="auto" w:fill="FFFFFF"/>
        <w:autoSpaceDE/>
        <w:autoSpaceDN/>
        <w:spacing w:before="100" w:beforeAutospacing="1" w:after="100" w:afterAutospacing="1"/>
        <w:rPr>
          <w:b/>
          <w:color w:val="000000"/>
        </w:rPr>
      </w:pPr>
      <w:r>
        <w:rPr>
          <w:b/>
          <w:color w:val="000000"/>
        </w:rPr>
        <w:t>Часть 1</w:t>
      </w:r>
    </w:p>
    <w:p w:rsidR="008F1D3E" w:rsidRDefault="008F1D3E">
      <w:pPr>
        <w:widowControl/>
        <w:autoSpaceDE/>
        <w:autoSpaceDN/>
        <w:ind w:left="558" w:hanging="564"/>
        <w:jc w:val="center"/>
        <w:rPr>
          <w:b/>
        </w:rPr>
      </w:pPr>
    </w:p>
    <w:p w:rsidR="008F1D3E" w:rsidRDefault="00E565F8">
      <w:pPr>
        <w:widowControl/>
        <w:autoSpaceDE/>
        <w:autoSpaceDN/>
        <w:ind w:left="558" w:hanging="564"/>
        <w:jc w:val="center"/>
        <w:rPr>
          <w:b/>
        </w:rPr>
      </w:pPr>
      <w:r>
        <w:rPr>
          <w:b/>
        </w:rPr>
        <w:t>1. Линейные цепи постоянного тока</w:t>
      </w:r>
    </w:p>
    <w:p w:rsidR="008F1D3E" w:rsidRDefault="00EE4024">
      <w:pPr>
        <w:widowControl/>
        <w:autoSpaceDE/>
        <w:autoSpaceDN/>
        <w:ind w:left="558" w:hanging="56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59139113" wp14:editId="5EB15925">
                <wp:simplePos x="0" y="0"/>
                <wp:positionH relativeFrom="column">
                  <wp:posOffset>2985770</wp:posOffset>
                </wp:positionH>
                <wp:positionV relativeFrom="paragraph">
                  <wp:posOffset>200660</wp:posOffset>
                </wp:positionV>
                <wp:extent cx="2834640" cy="1504950"/>
                <wp:effectExtent l="0" t="0" r="22860" b="0"/>
                <wp:wrapSquare wrapText="bothSides"/>
                <wp:docPr id="1029" name="shape10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4640" cy="1504950"/>
                          <a:chOff x="6174" y="7235"/>
                          <a:chExt cx="4464" cy="2370"/>
                        </a:xfrm>
                      </wpg:grpSpPr>
                      <wps:wsp>
                        <wps:cNvPr id="1" name="child 1"/>
                        <wps:cNvSpPr>
                          <a:spLocks/>
                        </wps:cNvSpPr>
                        <wps:spPr>
                          <a:xfrm>
                            <a:off x="7398" y="7290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" name="child 2"/>
                        <wps:cNvSpPr>
                          <a:spLocks/>
                        </wps:cNvSpPr>
                        <wps:spPr>
                          <a:xfrm>
                            <a:off x="8802" y="7284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3" name="child 3"/>
                        <wps:cNvSpPr>
                          <a:spLocks noChangeAspect="1"/>
                        </wps:cNvSpPr>
                        <wps:spPr>
                          <a:xfrm>
                            <a:off x="6174" y="7235"/>
                            <a:ext cx="3822" cy="2370"/>
                          </a:xfrm>
                          <a:prstGeom prst="rect">
                            <a:avLst/>
                          </a:prstGeom>
                          <a:noFill/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g:grpSp>
                        <wpg:cNvPr id="4" name="group 4"/>
                        <wpg:cNvGrpSpPr/>
                        <wpg:grpSpPr>
                          <a:xfrm>
                            <a:off x="6965" y="7659"/>
                            <a:ext cx="1401" cy="267"/>
                            <a:chOff x="3139" y="1546"/>
                            <a:chExt cx="2640" cy="487"/>
                          </a:xfrm>
                        </wpg:grpSpPr>
                        <wps:wsp>
                          <wps:cNvPr id="5" name="child 1"/>
                          <wps:cNvSpPr>
                            <a:spLocks/>
                          </wps:cNvSpPr>
                          <wps:spPr>
                            <a:xfrm>
                              <a:off x="3866" y="1546"/>
                              <a:ext cx="1215" cy="48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6" name="child 2"/>
                          <wps:cNvCnPr/>
                          <wps:spPr>
                            <a:xfrm flipH="1">
                              <a:off x="3139" y="1788"/>
                              <a:ext cx="720" cy="1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7" name="child 3"/>
                          <wps:cNvCnPr/>
                          <wps:spPr>
                            <a:xfrm flipH="1">
                              <a:off x="5059" y="1788"/>
                              <a:ext cx="720" cy="1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8" name="group 5"/>
                        <wpg:cNvGrpSpPr/>
                        <wpg:grpSpPr>
                          <a:xfrm>
                            <a:off x="8363" y="7659"/>
                            <a:ext cx="1402" cy="267"/>
                            <a:chOff x="2156" y="1652"/>
                            <a:chExt cx="1232" cy="227"/>
                          </a:xfrm>
                        </wpg:grpSpPr>
                        <wps:wsp>
                          <wps:cNvPr id="9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1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12" name="group 6"/>
                        <wpg:cNvGrpSpPr/>
                        <wpg:grpSpPr>
                          <a:xfrm>
                            <a:off x="6992" y="9091"/>
                            <a:ext cx="1401" cy="267"/>
                            <a:chOff x="2156" y="1652"/>
                            <a:chExt cx="1232" cy="227"/>
                          </a:xfrm>
                        </wpg:grpSpPr>
                        <wps:wsp>
                          <wps:cNvPr id="13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4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5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g:grpSp>
                        <wpg:cNvPr id="16" name="group 7"/>
                        <wpg:cNvGrpSpPr/>
                        <wpg:grpSpPr>
                          <a:xfrm>
                            <a:off x="8384" y="9091"/>
                            <a:ext cx="1401" cy="267"/>
                            <a:chOff x="2156" y="1652"/>
                            <a:chExt cx="1232" cy="227"/>
                          </a:xfrm>
                        </wpg:grpSpPr>
                        <wps:wsp>
                          <wps:cNvPr id="17" name="child 1"/>
                          <wps:cNvSpPr>
                            <a:spLocks/>
                          </wps:cNvSpPr>
                          <wps:spPr>
                            <a:xfrm>
                              <a:off x="2495" y="165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8" name="child 2"/>
                          <wps:cNvCnPr/>
                          <wps:spPr>
                            <a:xfrm flipH="1">
                              <a:off x="2156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9" name="child 3"/>
                          <wps:cNvCnPr/>
                          <wps:spPr>
                            <a:xfrm flipH="1">
                              <a:off x="3052" y="1764"/>
                              <a:ext cx="336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s:wsp>
                        <wps:cNvPr id="20" name="child 8"/>
                        <wps:cNvSpPr>
                          <a:spLocks/>
                        </wps:cNvSpPr>
                        <wps:spPr>
                          <a:xfrm>
                            <a:off x="6917" y="8435"/>
                            <a:ext cx="96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1" name="child 9"/>
                        <wps:cNvSpPr>
                          <a:spLocks/>
                        </wps:cNvSpPr>
                        <wps:spPr>
                          <a:xfrm>
                            <a:off x="9742" y="8520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2" name="child 10"/>
                        <wps:cNvCnPr/>
                        <wps:spPr>
                          <a:xfrm>
                            <a:off x="9763" y="7793"/>
                            <a:ext cx="20" cy="14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3" name="child 11"/>
                        <wps:cNvCnPr/>
                        <wps:spPr>
                          <a:xfrm>
                            <a:off x="6965" y="7800"/>
                            <a:ext cx="20" cy="14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4" name="child 12"/>
                        <wps:cNvCnPr/>
                        <wps:spPr>
                          <a:xfrm>
                            <a:off x="6439" y="8491"/>
                            <a:ext cx="553" cy="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5" name="child 13"/>
                        <wps:cNvSpPr>
                          <a:spLocks/>
                        </wps:cNvSpPr>
                        <wps:spPr>
                          <a:xfrm>
                            <a:off x="8910" y="8718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6" name="child 14"/>
                        <wps:cNvSpPr>
                          <a:spLocks/>
                        </wps:cNvSpPr>
                        <wps:spPr>
                          <a:xfrm>
                            <a:off x="7434" y="8682"/>
                            <a:ext cx="534" cy="3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upright="1">
                          <a:noAutofit/>
                        </wps:bodyPr>
                      </wps:wsp>
                      <wps:wsp>
                        <wps:cNvPr id="27" name="child 15"/>
                        <wps:cNvCnPr/>
                        <wps:spPr>
                          <a:xfrm>
                            <a:off x="9846" y="8568"/>
                            <a:ext cx="792" cy="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28" name="child 16"/>
                        <wps:cNvSpPr>
                          <a:spLocks/>
                        </wps:cNvSpPr>
                        <wps:spPr>
                          <a:xfrm rot="5400000">
                            <a:off x="9713" y="8128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29" name="child 17"/>
                        <wps:cNvSpPr>
                          <a:spLocks/>
                        </wps:cNvSpPr>
                        <wps:spPr>
                          <a:xfrm rot="5400000">
                            <a:off x="8281" y="7745"/>
                            <a:ext cx="97" cy="1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30" name="child 18"/>
                        <wps:cNvCnPr/>
                        <wps:spPr>
                          <a:xfrm rot="21600000">
                            <a:off x="8327" y="8178"/>
                            <a:ext cx="546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31" name="child 19"/>
                        <wps:cNvCnPr/>
                        <wps:spPr>
                          <a:xfrm flipV="1">
                            <a:off x="8873" y="8040"/>
                            <a:ext cx="252" cy="14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24" name="child 20"/>
                        <wps:cNvCnPr/>
                        <wps:spPr>
                          <a:xfrm rot="10800000" flipH="1">
                            <a:off x="9147" y="8189"/>
                            <a:ext cx="619" cy="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0" name="child 21"/>
                        <wps:cNvSpPr>
                          <a:spLocks/>
                        </wps:cNvSpPr>
                        <wps:spPr>
                          <a:xfrm>
                            <a:off x="9948" y="8262"/>
                            <a:ext cx="567" cy="56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31" name="child 22"/>
                        <wps:cNvSpPr>
                          <a:spLocks/>
                        </wps:cNvSpPr>
                        <wps:spPr>
                          <a:xfrm>
                            <a:off x="10080" y="8346"/>
                            <a:ext cx="324" cy="3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А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32" name="child 23"/>
                        <wps:cNvCnPr/>
                        <wps:spPr>
                          <a:xfrm flipV="1">
                            <a:off x="8328" y="7800"/>
                            <a:ext cx="0" cy="384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139113" id="shape1029" o:spid="_x0000_s1026" style="position:absolute;left:0;text-align:left;margin-left:235.1pt;margin-top:15.8pt;width:223.2pt;height:118.5pt;z-index:251658240;mso-width-relative:margin;mso-height-relative:margin" coordorigin="6174,7235" coordsize="4464,2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">
                <v:rect id="child 1" o:spid="_x0000_s1027" style="position:absolute;left:7398;top:7290;width:534;height: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" strokecolor="white">
                  <v:path arrowok="t"/>
                  <v:textbox inset=",0,,0">
                    <w:txbxContent>
                      <w:p w:rsidR="00EE4024" w:rsidRDefault="00EE402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</v:rect>
                <v:rect id="child 2" o:spid="_x0000_s1028" style="position:absolute;left:8802;top:7284;width:534;height: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" strokecolor="white">
                  <v:path arrowok="t"/>
                  <v:textbox inset=",0,,0">
                    <w:txbxContent>
                      <w:p w:rsidR="00EE4024" w:rsidRDefault="00EE402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</v:rect>
                <v:rect id="child 3" o:spid="_x0000_s1029" style="position:absolute;left:6174;top:7235;width:3822;height:2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" filled="f" stroked="f">
                  <v:path arrowok="t"/>
                  <o:lock v:ext="edit" aspectratio="t"/>
                </v:rect>
                <v:group id="group 4" o:spid="_x0000_s1030" style="position:absolute;left:6965;top:7659;width:1401;height:267" coordorigin="3139,1546" coordsize="2640,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rect id="child 1" o:spid="_x0000_s1031" style="position:absolute;left:3866;top:1546;width:1215;height: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">
                    <v:path arrowok="t"/>
                  </v:rect>
                  <v:line id="child 2" o:spid="_x0000_s1032" style="position:absolute;flip:x;visibility:visible;mso-wrap-style:square" from="3139,1788" to="3859,1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"/>
                  <v:line id="child 3" o:spid="_x0000_s1033" style="position:absolute;flip:x;visibility:visible;mso-wrap-style:square" from="5059,1788" to="5779,1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"/>
                </v:group>
                <v:group id="group 5" o:spid="_x0000_s1034" style="position:absolute;left:8363;top:7659;width:1402;height:267" coordorigin="2156,1652" coordsize="123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rect id="child 1" o:spid="_x0000_s1035" style="position:absolute;left:2495;top:1652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">
                    <v:path arrowok="t"/>
                  </v:rect>
                  <v:line id="child 2" o:spid="_x0000_s1036" style="position:absolute;flip:x;visibility:visible;mso-wrap-style:square" from="2156,1764" to="2492,1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"/>
                  <v:line id="child 3" o:spid="_x0000_s1037" style="position:absolute;flip:x;visibility:visible;mso-wrap-style:square" from="3052,1764" to="3388,1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"/>
                </v:group>
                <v:group id="group 6" o:spid="_x0000_s1038" style="position:absolute;left:6992;top:9091;width:1401;height:267" coordorigin="2156,1652" coordsize="123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child 1" o:spid="_x0000_s1039" style="position:absolute;left:2495;top:1652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">
                    <v:path arrowok="t"/>
                  </v:rect>
                  <v:line id="child 2" o:spid="_x0000_s1040" style="position:absolute;flip:x;visibility:visible;mso-wrap-style:square" from="2156,1764" to="2492,1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"/>
                  <v:line id="child 3" o:spid="_x0000_s1041" style="position:absolute;flip:x;visibility:visible;mso-wrap-style:square" from="3052,1764" to="3388,1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"/>
                </v:group>
                <v:group id="group 7" o:spid="_x0000_s1042" style="position:absolute;left:8384;top:9091;width:1401;height:267" coordorigin="2156,1652" coordsize="1232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child 1" o:spid="_x0000_s1043" style="position:absolute;left:2495;top:1652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">
                    <v:path arrowok="t"/>
                  </v:rect>
                  <v:line id="child 2" o:spid="_x0000_s1044" style="position:absolute;flip:x;visibility:visible;mso-wrap-style:square" from="2156,1764" to="2492,1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"/>
                  <v:line id="child 3" o:spid="_x0000_s1045" style="position:absolute;flip:x;visibility:visible;mso-wrap-style:square" from="3052,1764" to="3388,1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"/>
                </v:group>
                <v:oval id="child 8" o:spid="_x0000_s1046" style="position:absolute;left:6917;top:8435;width:96;height:1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" fillcolor="black">
                  <v:path arrowok="t"/>
                </v:oval>
                <v:oval id="child 9" o:spid="_x0000_s1047" style="position:absolute;left:9742;top:8520;width:97;height:1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" fillcolor="black">
                  <v:path arrowok="t"/>
                </v:oval>
                <v:line id="child 10" o:spid="_x0000_s1048" style="position:absolute;visibility:visible;mso-wrap-style:square" from="9763,7793" to="9783,9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"/>
                <v:line id="child 11" o:spid="_x0000_s1049" style="position:absolute;visibility:visible;mso-wrap-style:square" from="6965,7800" to="6985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    <v:line id="child 12" o:spid="_x0000_s1050" style="position:absolute;visibility:visible;mso-wrap-style:square" from="6439,8491" to="6992,8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rect id="child 13" o:spid="_x0000_s1051" style="position:absolute;left:8910;top:8718;width:534;height: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" strokecolor="white">
                  <v:path arrowok="t"/>
                  <v:textbox inset=",0,,0">
                    <w:txbxContent>
                      <w:p w:rsidR="00EE4024" w:rsidRDefault="00EE402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</v:rect>
                <v:rect id="child 14" o:spid="_x0000_s1052" style="position:absolute;left:7434;top:8682;width:534;height:3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" strokecolor="white">
                  <v:path arrowok="t"/>
                  <v:textbox inset=",0,,0">
                    <w:txbxContent>
                      <w:p w:rsidR="00EE4024" w:rsidRDefault="00EE4024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</w:t>
                        </w:r>
                      </w:p>
                    </w:txbxContent>
                  </v:textbox>
                </v:rect>
                <v:line id="child 15" o:spid="_x0000_s1053" style="position:absolute;visibility:visible;mso-wrap-style:square" from="9846,8568" to="10638,8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FlB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+qRZQcYAAADbAAAA&#10;DwAAAAAAAAAAAAAAAAAHAgAAZHJzL2Rvd25yZXYueG1sUEsFBgAAAAADAAMAtwAAAPoCAAAAAA==&#10;"/>
                <v:oval id="child 16" o:spid="_x0000_s1054" style="position:absolute;left:9713;top:8128;width:97;height:100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" fillcolor="black">
                  <v:path arrowok="t"/>
                </v:oval>
                <v:oval id="child 17" o:spid="_x0000_s1055" style="position:absolute;left:8281;top:7745;width:97;height:100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" fillcolor="black">
                  <v:path arrowok="t"/>
                </v:oval>
                <v:line id="child 18" o:spid="_x0000_s1056" style="position:absolute;visibility:visible;mso-wrap-style:square" from="8327,8178" to="8873,8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Ffo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"/>
                <v:line id="child 19" o:spid="_x0000_s1057" style="position:absolute;flip:y;visibility:visible;mso-wrap-style:square" from="8873,8040" to="9125,81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"/>
                <v:line id="child 20" o:spid="_x0000_s1058" style="position:absolute;rotation:180;flip:x;visibility:visible;mso-wrap-style:square" from="9147,8189" to="9766,8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"/>
                <v:oval id="child 21" o:spid="_x0000_s1059" style="position:absolute;left:9948;top:8262;width:567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">
                  <v:path arrowok="t"/>
                </v:oval>
                <v:rect id="child 22" o:spid="_x0000_s1060" style="position:absolute;left:10080;top:8346;width:324;height:3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 xml:space="preserve"> А</w:t>
                        </w:r>
                      </w:p>
                    </w:txbxContent>
                  </v:textbox>
                </v:rect>
                <v:line id="child 23" o:spid="_x0000_s1061" style="position:absolute;flip:y;visibility:visible;mso-wrap-style:square" from="8328,7800" to="8328,8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"/>
                <w10:wrap type="square"/>
              </v:group>
            </w:pict>
          </mc:Fallback>
        </mc:AlternateContent>
      </w:r>
      <w:r w:rsidR="00E565F8">
        <w:t>1.1. Что покажет амперметр после замыкания рубильника, если до замыкания он показывал 9А?</w:t>
      </w:r>
    </w:p>
    <w:p w:rsidR="008F1D3E" w:rsidRDefault="00E565F8">
      <w:pPr>
        <w:widowControl/>
        <w:autoSpaceDE/>
        <w:autoSpaceDN/>
        <w:ind w:left="558" w:hanging="564"/>
      </w:pPr>
      <w:r>
        <w:t xml:space="preserve">          </w:t>
      </w:r>
      <w:bookmarkStart w:id="0" w:name="_GoBack"/>
      <w:bookmarkEnd w:id="0"/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autoSpaceDE/>
        <w:autoSpaceDN/>
        <w:ind w:left="558" w:hanging="564"/>
      </w:pPr>
      <w:r>
        <w:t>1. 27А.      2. 18 А.   3. 13,5 А.     4. 6 А.</w:t>
      </w:r>
    </w:p>
    <w:p w:rsidR="00EE4024" w:rsidRDefault="00EE4024">
      <w:pPr>
        <w:widowControl/>
        <w:autoSpaceDE/>
        <w:autoSpaceDN/>
        <w:ind w:left="558" w:hanging="564"/>
      </w:pPr>
    </w:p>
    <w:p w:rsidR="00EE4024" w:rsidRDefault="00EE4024">
      <w:pPr>
        <w:widowControl/>
        <w:autoSpaceDE/>
        <w:autoSpaceDN/>
        <w:ind w:left="558" w:hanging="564"/>
      </w:pPr>
    </w:p>
    <w:p w:rsidR="00EE4024" w:rsidRDefault="00EE4024">
      <w:pPr>
        <w:widowControl/>
        <w:autoSpaceDE/>
        <w:autoSpaceDN/>
        <w:ind w:left="558" w:hanging="564"/>
      </w:pPr>
    </w:p>
    <w:p w:rsidR="00EE4024" w:rsidRDefault="00EE4024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0"/>
        </w:numPr>
        <w:tabs>
          <w:tab w:val="num" w:pos="0"/>
          <w:tab w:val="num" w:pos="228"/>
        </w:tabs>
        <w:autoSpaceDE/>
        <w:autoSpaceDN/>
        <w:ind w:left="57" w:firstLine="0"/>
        <w:jc w:val="both"/>
      </w:pPr>
      <w:r>
        <w:t xml:space="preserve"> Можно ли вычислить внутреннее сопротивление источника постоянного напряжения,    проделав только два измерения: одно амперметром, другое вольтметром?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Нельзя.</w:t>
      </w:r>
    </w:p>
    <w:p w:rsidR="008F1D3E" w:rsidRDefault="00E565F8">
      <w:pPr>
        <w:widowControl/>
        <w:autoSpaceDE/>
        <w:autoSpaceDN/>
        <w:ind w:left="582"/>
      </w:pPr>
      <w:r>
        <w:t>Можно, если измерить: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цепи и напряжение на зажимах источника при его нагрузке произвольным сопротивлением.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источнике при режиме короткого замыкания и напряжение на его зажимах при режиме холостого хода.</w:t>
      </w:r>
    </w:p>
    <w:p w:rsidR="008F1D3E" w:rsidRDefault="00E565F8">
      <w:pPr>
        <w:widowControl/>
        <w:numPr>
          <w:ilvl w:val="0"/>
          <w:numId w:val="31"/>
        </w:numPr>
        <w:autoSpaceDE/>
        <w:autoSpaceDN/>
      </w:pPr>
      <w:r>
        <w:t>Ток в цепи и напряжение на зажимах источника при режиме короткого замыкания.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0"/>
        </w:numPr>
        <w:tabs>
          <w:tab w:val="num" w:pos="57"/>
          <w:tab w:val="num" w:pos="114"/>
        </w:tabs>
        <w:autoSpaceDE/>
        <w:autoSpaceDN/>
        <w:ind w:left="0" w:firstLine="57"/>
        <w:jc w:val="both"/>
      </w:pPr>
      <w:r>
        <w:t xml:space="preserve"> Количество уравнений, составляемых для схемы с источниками тока и ЭДС по законам Кирхгофа, равно:</w:t>
      </w:r>
    </w:p>
    <w:p w:rsidR="008F1D3E" w:rsidRDefault="008F1D3E">
      <w:pPr>
        <w:widowControl/>
        <w:autoSpaceDE/>
        <w:autoSpaceDN/>
        <w:ind w:left="66"/>
        <w:jc w:val="both"/>
      </w:pPr>
    </w:p>
    <w:p w:rsidR="008F1D3E" w:rsidRDefault="00E565F8">
      <w:pPr>
        <w:widowControl/>
        <w:autoSpaceDE/>
        <w:autoSpaceDN/>
        <w:ind w:left="654"/>
      </w:pPr>
      <w:r>
        <w:t>1.  Количество узлов плюс количество независимых контуров.</w:t>
      </w:r>
    </w:p>
    <w:p w:rsidR="008F1D3E" w:rsidRDefault="00E565F8">
      <w:pPr>
        <w:widowControl/>
        <w:autoSpaceDE/>
        <w:autoSpaceDN/>
        <w:ind w:left="654"/>
      </w:pPr>
      <w:r>
        <w:t>2.  Количество узлов без единицы плюс количество независимых контуров.</w:t>
      </w:r>
    </w:p>
    <w:p w:rsidR="008F1D3E" w:rsidRDefault="00E565F8">
      <w:pPr>
        <w:widowControl/>
        <w:autoSpaceDE/>
        <w:autoSpaceDN/>
        <w:ind w:left="954" w:hanging="276"/>
        <w:jc w:val="both"/>
      </w:pPr>
      <w:r>
        <w:t>3. Количество узлов без единицы плюс количество независимых контуров минус количество источников тока.</w:t>
      </w:r>
    </w:p>
    <w:p w:rsidR="008F1D3E" w:rsidRDefault="00E565F8">
      <w:pPr>
        <w:widowControl/>
        <w:autoSpaceDE/>
        <w:autoSpaceDN/>
        <w:ind w:left="978" w:hanging="324"/>
        <w:jc w:val="both"/>
      </w:pPr>
      <w:r>
        <w:t>4. Количество узлов плюс количество независимых контуров минус количество источников тока.</w:t>
      </w:r>
    </w:p>
    <w:p w:rsidR="008F1D3E" w:rsidRDefault="008F1D3E">
      <w:pPr>
        <w:widowControl/>
        <w:autoSpaceDE/>
        <w:autoSpaceDN/>
        <w:ind w:left="978" w:hanging="324"/>
        <w:jc w:val="both"/>
      </w:pPr>
    </w:p>
    <w:p w:rsidR="008F1D3E" w:rsidRDefault="008F1D3E">
      <w:pPr>
        <w:widowControl/>
        <w:autoSpaceDE/>
        <w:autoSpaceDN/>
        <w:ind w:left="978" w:hanging="324"/>
        <w:jc w:val="both"/>
      </w:pPr>
    </w:p>
    <w:p w:rsidR="008F1D3E" w:rsidRDefault="00E565F8">
      <w:pPr>
        <w:widowControl/>
        <w:autoSpaceDE/>
        <w:autoSpaceDN/>
      </w:pPr>
      <w:r>
        <w:t>1.4. Укажите неточную  формулировку закона Ома для участка цепи постоянного тока: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1. Ток на участке цепи прямо пропорционален напряжению на этом участке и обратно пропорционален сопротивлению этого участка.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2. Напряжение на участке цепи равно произведению силы тока на этом участке и сопротивления этого участка.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>3.  Ток  равен частному от деления напряжения к сопротивлению.</w:t>
      </w:r>
    </w:p>
    <w:p w:rsidR="008F1D3E" w:rsidRDefault="00E565F8">
      <w:pPr>
        <w:widowControl/>
        <w:autoSpaceDE/>
        <w:autoSpaceDN/>
        <w:ind w:left="1014" w:hanging="336"/>
        <w:jc w:val="both"/>
      </w:pPr>
      <w:r>
        <w:t xml:space="preserve">4. Сопротивление участка цепи равно отношению напряжения на участке к силе тока на этом участке. </w:t>
      </w:r>
    </w:p>
    <w:p w:rsidR="008F1D3E" w:rsidRDefault="008F1D3E">
      <w:pPr>
        <w:widowControl/>
        <w:autoSpaceDE/>
        <w:autoSpaceDN/>
        <w:ind w:left="1014" w:hanging="336"/>
        <w:jc w:val="both"/>
      </w:pPr>
    </w:p>
    <w:p w:rsidR="008F1D3E" w:rsidRDefault="00E565F8">
      <w:pPr>
        <w:widowControl/>
        <w:autoSpaceDE/>
        <w:autoSpaceDN/>
        <w:ind w:left="1110" w:hanging="1110"/>
        <w:jc w:val="both"/>
      </w:pPr>
      <w:r>
        <w:t>1.5. Укажите неточную формулировку второго закона Кирхгофа: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1. Алгебраическая сумма падений напряжения в любом замкнутом контуре равняется алгебраической сумме ЭДС этого контура.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2.  Алгебраическая сума напряжений вдоль любого замкнутого контура равна нулю.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3. В любом контуре электрической цепи разность алгебраических сумм падений напряжения и ЭДС должна быть равна нулю.</w:t>
      </w:r>
    </w:p>
    <w:p w:rsidR="008F1D3E" w:rsidRDefault="00E565F8">
      <w:pPr>
        <w:widowControl/>
        <w:autoSpaceDE/>
        <w:autoSpaceDN/>
        <w:ind w:left="1050" w:hanging="384"/>
        <w:jc w:val="both"/>
      </w:pPr>
      <w:r>
        <w:t>4.  Сумма падений напряжения в любом замкнутом контуре равняется сумме ЭДС этого контура.</w:t>
      </w:r>
    </w:p>
    <w:p w:rsidR="008F1D3E" w:rsidRDefault="008F1D3E">
      <w:pPr>
        <w:widowControl/>
        <w:autoSpaceDE/>
        <w:autoSpaceDN/>
        <w:ind w:left="1050" w:hanging="384"/>
        <w:jc w:val="both"/>
      </w:pPr>
    </w:p>
    <w:p w:rsidR="008F1D3E" w:rsidRDefault="00E565F8">
      <w:pPr>
        <w:widowControl/>
        <w:numPr>
          <w:ilvl w:val="1"/>
          <w:numId w:val="32"/>
        </w:numPr>
        <w:autoSpaceDE/>
        <w:autoSpaceDN/>
        <w:jc w:val="both"/>
      </w:pPr>
      <w:r>
        <w:t xml:space="preserve">  Для определения эквивалентного сопротивления трех параллельно соединенных резисторов нельзя пользоваться формулой:</w:t>
      </w:r>
    </w:p>
    <w:p w:rsidR="008F1D3E" w:rsidRDefault="008F1D3E">
      <w:pPr>
        <w:widowControl/>
        <w:autoSpaceDE/>
        <w:autoSpaceDN/>
        <w:ind w:left="-6"/>
        <w:jc w:val="both"/>
      </w:pPr>
    </w:p>
    <w:p w:rsidR="008F1D3E" w:rsidRDefault="00E565F8">
      <w:pPr>
        <w:widowControl/>
        <w:autoSpaceDE/>
        <w:autoSpaceDN/>
        <w:ind w:left="708"/>
        <w:jc w:val="both"/>
      </w:pPr>
      <w:r>
        <w:t xml:space="preserve">1. </w:t>
      </w:r>
      <w:r w:rsidR="00EE4024">
        <w:rPr>
          <w:position w:val="-34"/>
        </w:rPr>
        <w:pict>
          <v:shape id="_x0000_s1237" style="position:absolute;left:0;text-align:left;margin-left:0;margin-top:0;width:50pt;height:50pt;z-index:2516075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222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1065" o:spid="_x0000_i1025" type="#_x0000_t75" style="width:111pt;height:39pt;visibility:visible;mso-wrap-style:none;mso-position-vertical-relative:line" o:ole="">
            <v:imagedata r:id="rId27" o:title=""/>
          </v:shape>
          <o:OLEObject Type="Embed" ProgID="Equation.3" ShapeID="1065" DrawAspect="Content" ObjectID="_1804402007" r:id="rId28"/>
        </w:object>
      </w:r>
      <w:r>
        <w:t xml:space="preserve">            2.   </w:t>
      </w:r>
      <w:r w:rsidR="00EE4024">
        <w:rPr>
          <w:position w:val="-34"/>
        </w:rPr>
        <w:pict>
          <v:shape id="_x0000_s1235" style="position:absolute;left:0;text-align:left;margin-left:0;margin-top:0;width:50pt;height:50pt;z-index:2516085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3060" w:dyaOrig="780">
          <v:shape id="1066" o:spid="_x0000_i1026" type="#_x0000_t75" style="width:153pt;height:39pt;visibility:visible;mso-wrap-style:none;mso-position-vertical-relative:line" o:ole="">
            <v:imagedata r:id="rId29" o:title=""/>
          </v:shape>
          <o:OLEObject Type="Embed" ProgID="Equation.3" ShapeID="1066" DrawAspect="Content" ObjectID="_1804402008" r:id="rId30"/>
        </w:object>
      </w:r>
    </w:p>
    <w:p w:rsidR="008F1D3E" w:rsidRDefault="00E565F8">
      <w:pPr>
        <w:widowControl/>
        <w:autoSpaceDE/>
        <w:autoSpaceDN/>
        <w:ind w:left="708"/>
        <w:jc w:val="both"/>
      </w:pPr>
      <w:r>
        <w:t xml:space="preserve">3. </w:t>
      </w:r>
      <w:r w:rsidR="00EE4024">
        <w:rPr>
          <w:position w:val="-10"/>
        </w:rPr>
        <w:pict>
          <v:shape id="_x0000_s1233" style="position:absolute;left:0;text-align:left;margin-left:0;margin-top:0;width:50pt;height:50pt;z-index:2516096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80" w:dyaOrig="360">
          <v:shape id="1067" o:spid="_x0000_i1027" type="#_x0000_t75" style="width:9pt;height:18.75pt;visibility:visible;mso-wrap-style:none;mso-position-vertical-relative:line" o:ole="">
            <v:imagedata r:id="rId31" o:title=""/>
          </v:shape>
          <o:OLEObject Type="Embed" ProgID="Equation.3" ShapeID="1067" DrawAspect="Content" ObjectID="_1804402009" r:id="rId32"/>
        </w:object>
      </w:r>
      <w:r w:rsidR="00EE4024">
        <w:rPr>
          <w:position w:val="-34"/>
        </w:rPr>
        <w:pict>
          <v:shape id="_x0000_s1231" style="position:absolute;left:0;text-align:left;margin-left:0;margin-top:0;width:50pt;height:50pt;z-index:2516106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2380" w:dyaOrig="780">
          <v:shape id="1068" o:spid="_x0000_i1028" type="#_x0000_t75" style="width:119.25pt;height:39pt;visibility:visible;mso-wrap-style:none;mso-position-vertical-relative:line" o:ole="">
            <v:imagedata r:id="rId33" o:title=""/>
          </v:shape>
          <o:OLEObject Type="Embed" ProgID="Equation.3" ShapeID="1068" DrawAspect="Content" ObjectID="_1804402010" r:id="rId34"/>
        </w:object>
      </w:r>
      <w:r>
        <w:t xml:space="preserve">       4. </w:t>
      </w:r>
      <w:r w:rsidR="00EE4024">
        <w:rPr>
          <w:position w:val="-34"/>
        </w:rPr>
        <w:pict>
          <v:shape id="_x0000_s1229" style="position:absolute;left:0;text-align:left;margin-left:0;margin-top:0;width:50pt;height:50pt;z-index:2516116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3200" w:dyaOrig="780">
          <v:shape id="1069" o:spid="_x0000_i1029" type="#_x0000_t75" style="width:159.75pt;height:39pt;visibility:visible;mso-wrap-style:none;mso-position-vertical-relative:line" o:ole="">
            <v:imagedata r:id="rId35" o:title=""/>
          </v:shape>
          <o:OLEObject Type="Embed" ProgID="Equation.3" ShapeID="1069" DrawAspect="Content" ObjectID="_1804402011" r:id="rId36"/>
        </w:object>
      </w:r>
    </w:p>
    <w:p w:rsidR="008F1D3E" w:rsidRDefault="008F1D3E">
      <w:pPr>
        <w:widowControl/>
        <w:autoSpaceDE/>
        <w:autoSpaceDN/>
        <w:ind w:left="1050" w:hanging="3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1.6. Количество уравнений, составляемых по методу контурных токов для схемы, содержащей источники тока и ЭДС, равно: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jc w:val="both"/>
      </w:pPr>
      <w:r>
        <w:tab/>
        <w:t>1. Количеству независимых контуров в схеме.</w:t>
      </w:r>
    </w:p>
    <w:p w:rsidR="008F1D3E" w:rsidRDefault="00E565F8">
      <w:pPr>
        <w:widowControl/>
        <w:autoSpaceDE/>
        <w:autoSpaceDN/>
        <w:jc w:val="both"/>
      </w:pPr>
      <w:r>
        <w:tab/>
        <w:t>2. Количеству узлов минус единица.</w:t>
      </w:r>
    </w:p>
    <w:p w:rsidR="008F1D3E" w:rsidRDefault="00E565F8">
      <w:pPr>
        <w:widowControl/>
        <w:autoSpaceDE/>
        <w:autoSpaceDN/>
        <w:jc w:val="both"/>
      </w:pPr>
      <w:r>
        <w:tab/>
        <w:t>3. Количеству независимых контуров в схеме минус количество источников тока.</w:t>
      </w:r>
    </w:p>
    <w:p w:rsidR="008F1D3E" w:rsidRDefault="00E565F8">
      <w:pPr>
        <w:widowControl/>
        <w:autoSpaceDE/>
        <w:autoSpaceDN/>
        <w:jc w:val="both"/>
      </w:pPr>
      <w:r>
        <w:tab/>
        <w:t>4. Количеству независимых контуров в схеме минус количество источников ЭДС.</w:t>
      </w:r>
    </w:p>
    <w:p w:rsidR="008F1D3E" w:rsidRDefault="008F1D3E">
      <w:pPr>
        <w:widowControl/>
        <w:autoSpaceDE/>
        <w:autoSpaceDN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1.7. Количество уравнений, составляемых по методу узловых напряжений для схемы, содержащей источники тока и ЭДС, равно: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1. Количеству узлов минус единица.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2. Количеству узлов.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3. Количеству узлов минус количество источников тока.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4. Количеству узлов минус количество источников ЭДС.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>1.8. В методе эквивалентного генератора ЭДС эквивалентного генератора равна: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1. Напряжению на зажимах разомкнутой ветви с искомым током.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2. Напряжению на зажимах ветви с искомым током.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3. Напряжению на зажимах источника ЭДС.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  <w:t>4. Падению напряжения на сопротивлении резистора в ветви с искомым током.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1E37DD">
      <w:pPr>
        <w:widowControl/>
        <w:autoSpaceDE/>
        <w:autoSpaceDN/>
        <w:ind w:left="726" w:hanging="684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4480" behindDoc="0" locked="0" layoutInCell="1" hidden="0" allowOverlap="1">
                <wp:simplePos x="0" y="0"/>
                <wp:positionH relativeFrom="column">
                  <wp:posOffset>4433570</wp:posOffset>
                </wp:positionH>
                <wp:positionV relativeFrom="paragraph">
                  <wp:posOffset>10160</wp:posOffset>
                </wp:positionV>
                <wp:extent cx="1628775" cy="1150620"/>
                <wp:effectExtent l="0" t="0" r="28575" b="11430"/>
                <wp:wrapSquare wrapText="bothSides"/>
                <wp:docPr id="1070" name="shape1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775" cy="1150620"/>
                          <a:chOff x="5094" y="8148"/>
                          <a:chExt cx="2853" cy="2113"/>
                        </a:xfrm>
                      </wpg:grpSpPr>
                      <wps:wsp>
                        <wps:cNvPr id="1033" name="child 1"/>
                        <wps:cNvSpPr>
                          <a:spLocks/>
                        </wps:cNvSpPr>
                        <wps:spPr>
                          <a:xfrm>
                            <a:off x="5094" y="9264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34" name="child 2"/>
                        <wps:cNvCnPr/>
                        <wps:spPr>
                          <a:xfrm>
                            <a:off x="7662" y="9168"/>
                            <a:ext cx="12" cy="105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5" name="child 3"/>
                        <wps:cNvCnPr/>
                        <wps:spPr>
                          <a:xfrm flipH="1" flipV="1">
                            <a:off x="5796" y="8172"/>
                            <a:ext cx="18" cy="204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6" name="child 4"/>
                        <wps:cNvCnPr/>
                        <wps:spPr>
                          <a:xfrm rot="16200000" flipH="1">
                            <a:off x="6093" y="8685"/>
                            <a:ext cx="107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7" name="child 5"/>
                        <wps:cNvSpPr>
                          <a:spLocks/>
                        </wps:cNvSpPr>
                        <wps:spPr>
                          <a:xfrm rot="-5400000">
                            <a:off x="6348" y="8562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38" name="child 6"/>
                        <wps:cNvCnPr/>
                        <wps:spPr>
                          <a:xfrm flipH="1" flipV="1">
                            <a:off x="6606" y="9174"/>
                            <a:ext cx="1050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39" name="child 7"/>
                        <wps:cNvSpPr>
                          <a:spLocks/>
                        </wps:cNvSpPr>
                        <wps:spPr>
                          <a:xfrm>
                            <a:off x="6582" y="9132"/>
                            <a:ext cx="85" cy="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40" name="child 8"/>
                        <wps:cNvSpPr>
                          <a:spLocks/>
                        </wps:cNvSpPr>
                        <wps:spPr>
                          <a:xfrm>
                            <a:off x="6588" y="10175"/>
                            <a:ext cx="85" cy="8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g:grpSp>
                        <wpg:cNvPr id="1041" name="group 9"/>
                        <wpg:cNvGrpSpPr/>
                        <wpg:grpSpPr>
                          <a:xfrm rot="-5400000">
                            <a:off x="5532" y="9036"/>
                            <a:ext cx="567" cy="567"/>
                            <a:chOff x="5268" y="8772"/>
                            <a:chExt cx="567" cy="567"/>
                          </a:xfrm>
                        </wpg:grpSpPr>
                        <wps:wsp>
                          <wps:cNvPr id="1042" name="child 1"/>
                          <wps:cNvSpPr>
                            <a:spLocks/>
                          </wps:cNvSpPr>
                          <wps:spPr>
                            <a:xfrm>
                              <a:off x="5268" y="8772"/>
                              <a:ext cx="567" cy="56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43" name="child 2"/>
                          <wps:cNvCnPr/>
                          <wps:spPr>
                            <a:xfrm>
                              <a:off x="5382" y="9072"/>
                              <a:ext cx="372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44" name="child 10"/>
                        <wps:cNvSpPr>
                          <a:spLocks/>
                        </wps:cNvSpPr>
                        <wps:spPr>
                          <a:xfrm>
                            <a:off x="6780" y="8484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45" name="group 11"/>
                        <wpg:cNvGrpSpPr/>
                        <wpg:grpSpPr>
                          <a:xfrm>
                            <a:off x="6516" y="9198"/>
                            <a:ext cx="227" cy="1008"/>
                            <a:chOff x="6518" y="8214"/>
                            <a:chExt cx="227" cy="1008"/>
                          </a:xfrm>
                        </wpg:grpSpPr>
                        <wps:wsp>
                          <wps:cNvPr id="1046" name="child 1"/>
                          <wps:cNvCnPr/>
                          <wps:spPr>
                            <a:xfrm rot="16200000" flipH="1">
                              <a:off x="6126" y="8718"/>
                              <a:ext cx="1008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047" name="child 2"/>
                          <wps:cNvSpPr>
                            <a:spLocks/>
                          </wps:cNvSpPr>
                          <wps:spPr>
                            <a:xfrm rot="-5400000">
                              <a:off x="6348" y="8562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</wpg:grpSp>
                      <wps:wsp>
                        <wps:cNvPr id="1048" name="child 12"/>
                        <wps:cNvCnPr/>
                        <wps:spPr>
                          <a:xfrm>
                            <a:off x="5796" y="8154"/>
                            <a:ext cx="840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49" name="child 13"/>
                        <wps:cNvCnPr/>
                        <wps:spPr>
                          <a:xfrm>
                            <a:off x="5826" y="10218"/>
                            <a:ext cx="1847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50" name="child 14"/>
                        <wps:cNvSpPr>
                          <a:spLocks/>
                        </wps:cNvSpPr>
                        <wps:spPr>
                          <a:xfrm>
                            <a:off x="6768" y="9510"/>
                            <a:ext cx="456" cy="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1" name="child 15"/>
                        <wps:cNvSpPr>
                          <a:spLocks/>
                        </wps:cNvSpPr>
                        <wps:spPr>
                          <a:xfrm rot="-5400000">
                            <a:off x="7380" y="9378"/>
                            <a:ext cx="567" cy="567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52" name="child 16"/>
                        <wps:cNvSpPr>
                          <a:spLocks/>
                        </wps:cNvSpPr>
                        <wps:spPr>
                          <a:xfrm>
                            <a:off x="7506" y="9528"/>
                            <a:ext cx="348" cy="3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 xml:space="preserve"> V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1070" o:spid="_x0000_s1062" style="position:absolute;left:0;text-align:left;margin-left:349.1pt;margin-top:.8pt;width:128.25pt;height:90.6pt;z-index:251604480" coordorigin="5094,8148" coordsize="2853,2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">
                <v:rect id="child 1" o:spid="_x0000_s1063" style="position:absolute;left:5094;top:9264;width:456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lang w:val="en-US"/>
                          </w:rPr>
                        </w:pPr>
                        <w:r>
                          <w:rPr>
                            <w:i/>
                          </w:rPr>
                          <w:t xml:space="preserve">   </w:t>
                        </w:r>
                        <w:r>
                          <w:rPr>
                            <w:i/>
                            <w:lang w:val="en-US"/>
                          </w:rPr>
                          <w:t>E</w:t>
                        </w:r>
                      </w:p>
                    </w:txbxContent>
                  </v:textbox>
                </v:rect>
                <v:line id="child 2" o:spid="_x0000_s1064" style="position:absolute;visibility:visible;mso-wrap-style:square" from="7662,9168" to="7674,10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"/>
                <v:line id="child 3" o:spid="_x0000_s1065" style="position:absolute;flip:x y;visibility:visible;mso-wrap-style:square" from="5796,8172" to="5814,10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"/>
                <v:line id="child 4" o:spid="_x0000_s1066" style="position:absolute;rotation:90;flip:x;visibility:visible;mso-wrap-style:square" from="6093,8685" to="7167,8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"/>
                <v:rect id="child 5" o:spid="_x0000_s1067" style="position:absolute;left:6348;top:8562;width:567;height:22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">
                  <v:path arrowok="t"/>
                </v:rect>
                <v:line id="child 6" o:spid="_x0000_s1068" style="position:absolute;flip:x y;visibility:visible;mso-wrap-style:square" from="6606,9174" to="7656,9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"/>
                <v:oval id="child 7" o:spid="_x0000_s1069" style="position:absolute;left:6582;top:9132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" fillcolor="black">
                  <v:path arrowok="t"/>
                </v:oval>
                <v:oval id="child 8" o:spid="_x0000_s1070" style="position:absolute;left:6588;top:10175;width:85;height: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" fillcolor="black">
                  <v:path arrowok="t"/>
                </v:oval>
                <v:group id="group 9" o:spid="_x0000_s1071" style="position:absolute;left:5532;top:9036;width:567;height:567;rotation:-90" coordorigin="5268,8772" coordsize="567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">
                  <v:oval id="child 1" o:spid="_x0000_s1072" style="position:absolute;left:5268;top:8772;width:567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">
                    <v:path arrowok="t"/>
                  </v:oval>
                  <v:line id="child 2" o:spid="_x0000_s1073" style="position:absolute;visibility:visible;mso-wrap-style:square" from="5382,9072" to="5754,9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">
                    <v:stroke endarrow="block"/>
                  </v:line>
                </v:group>
                <v:rect id="child 10" o:spid="_x0000_s1074" style="position:absolute;left:6780;top:8484;width:456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lang w:val="en-US"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group id="group 11" o:spid="_x0000_s1075" style="position:absolute;left:6516;top:9198;width:227;height:1008" coordorigin="6518,8214" coordsize="227,1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3M7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ocwrPb8IJcvEPAAD//wMAUEsBAi0AFAAGAAgAAAAhANvh9svuAAAAhQEAABMAAAAAAAAAAAAA&#10;AAAAAAAAAFtDb250ZW50X1R5cGVzXS54bWxQSwECLQAUAAYACAAAACEAWvQsW78AAAAVAQAACwAA&#10;AAAAAAAAAAAAAAAfAQAAX3JlbHMvLnJlbHNQSwECLQAUAAYACAAAACEA6YdzO8MAAADdAAAADwAA&#10;AAAAAAAAAAAAAAAHAgAAZHJzL2Rvd25yZXYueG1sUEsFBgAAAAADAAMAtwAAAPcCAAAAAA==&#10;">
                  <v:line id="child 1" o:spid="_x0000_s1076" style="position:absolute;rotation:90;flip:x;visibility:visible;mso-wrap-style:square" from="6126,8718" to="7134,8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"/>
                  <v:rect id="child 2" o:spid="_x0000_s1077" style="position:absolute;left:6348;top:8562;width:567;height:22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">
                    <v:path arrowok="t"/>
                  </v:rect>
                </v:group>
                <v:line id="child 12" o:spid="_x0000_s1078" style="position:absolute;visibility:visible;mso-wrap-style:square" from="5796,8154" to="6636,8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"/>
                <v:line id="child 13" o:spid="_x0000_s1079" style="position:absolute;visibility:visible;mso-wrap-style:square" from="5826,10218" to="7673,10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"/>
                <v:rect id="child 14" o:spid="_x0000_s1080" style="position:absolute;left:6768;top:9510;width:456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lang w:val="en-US"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rect>
                <v:oval id="child 15" o:spid="_x0000_s1081" style="position:absolute;left:7380;top:9378;width:567;height:56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">
                  <v:path arrowok="t"/>
                </v:oval>
                <v:rect id="child 16" o:spid="_x0000_s1082" style="position:absolute;left:7506;top:9528;width:348;height:3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lang w:val="en-US"/>
                          </w:rPr>
                        </w:pPr>
                        <w:r>
                          <w:rPr>
                            <w:i/>
                            <w:lang w:val="en-US"/>
                          </w:rPr>
                          <w:t xml:space="preserve"> V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E565F8">
        <w:t xml:space="preserve">1.9.  Дано: </w:t>
      </w:r>
      <w:r w:rsidR="00E565F8">
        <w:rPr>
          <w:i/>
          <w:lang w:val="en-US"/>
        </w:rPr>
        <w:t>E</w:t>
      </w:r>
      <w:r w:rsidR="00E565F8">
        <w:rPr>
          <w:i/>
        </w:rPr>
        <w:t xml:space="preserve">=100 В,  </w:t>
      </w:r>
      <w:r w:rsidR="00E565F8">
        <w:rPr>
          <w:i/>
          <w:lang w:val="en-US"/>
        </w:rPr>
        <w:t>R</w:t>
      </w:r>
      <w:r w:rsidR="00E565F8">
        <w:rPr>
          <w:i/>
          <w:vertAlign w:val="subscript"/>
        </w:rPr>
        <w:t>1</w:t>
      </w:r>
      <w:r w:rsidR="00E565F8">
        <w:rPr>
          <w:i/>
        </w:rPr>
        <w:t xml:space="preserve">=20 Ом,  </w:t>
      </w:r>
      <w:r w:rsidR="00E565F8">
        <w:rPr>
          <w:i/>
          <w:lang w:val="en-US"/>
        </w:rPr>
        <w:t>R</w:t>
      </w:r>
      <w:r w:rsidR="00E565F8">
        <w:rPr>
          <w:i/>
          <w:vertAlign w:val="subscript"/>
        </w:rPr>
        <w:t>2</w:t>
      </w:r>
      <w:r w:rsidR="00E565F8">
        <w:rPr>
          <w:i/>
        </w:rPr>
        <w:t xml:space="preserve">=30 Ом. </w:t>
      </w:r>
      <w:r w:rsidR="00E565F8">
        <w:t>Показание вольтметра</w:t>
      </w:r>
      <w:r w:rsidR="00E565F8">
        <w:rPr>
          <w:i/>
        </w:rPr>
        <w:t xml:space="preserve">  </w:t>
      </w:r>
      <w:r w:rsidR="00E565F8">
        <w:t>равно:</w:t>
      </w:r>
    </w:p>
    <w:p w:rsidR="008F1D3E" w:rsidRDefault="00E565F8">
      <w:pPr>
        <w:widowControl/>
        <w:autoSpaceDE/>
        <w:autoSpaceDN/>
        <w:ind w:left="726" w:hanging="684"/>
        <w:jc w:val="both"/>
      </w:pPr>
      <w:r>
        <w:tab/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18"/>
        <w:jc w:val="both"/>
      </w:pPr>
      <w:r>
        <w:t xml:space="preserve">1. 60 В       2. 66,66 В      3. 40 В     4. 50 В         </w:t>
      </w:r>
    </w:p>
    <w:p w:rsidR="008F1D3E" w:rsidRDefault="008F1D3E">
      <w:pPr>
        <w:widowControl/>
        <w:autoSpaceDE/>
        <w:autoSpaceDN/>
        <w:ind w:left="726" w:hanging="684"/>
        <w:jc w:val="both"/>
      </w:pPr>
    </w:p>
    <w:p w:rsidR="008F1D3E" w:rsidRDefault="00E565F8">
      <w:pPr>
        <w:widowControl/>
        <w:autoSpaceDE/>
        <w:autoSpaceDN/>
        <w:ind w:left="726" w:hanging="684"/>
        <w:jc w:val="both"/>
      </w:pPr>
      <w:r>
        <w:t xml:space="preserve"> </w:t>
      </w:r>
    </w:p>
    <w:p w:rsidR="008F1D3E" w:rsidRDefault="008F1D3E">
      <w:pPr>
        <w:widowControl/>
        <w:autoSpaceDE/>
        <w:autoSpaceDN/>
        <w:ind w:left="570" w:hanging="570"/>
        <w:jc w:val="both"/>
      </w:pPr>
    </w:p>
    <w:p w:rsidR="008F1D3E" w:rsidRDefault="00E565F8">
      <w:pPr>
        <w:widowControl/>
        <w:autoSpaceDE/>
        <w:autoSpaceDN/>
        <w:ind w:left="513" w:hanging="513"/>
        <w:rPr>
          <w:i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5504" behindDoc="0" locked="0" layoutInCell="1" hidden="0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130175</wp:posOffset>
                </wp:positionV>
                <wp:extent cx="1773555" cy="1600200"/>
                <wp:effectExtent l="4417947" t="559217" r="4408422" b="549692"/>
                <wp:wrapTight wrapText="bothSides">
                  <wp:wrapPolygon edited="0">
                    <wp:start x="10278" y="0"/>
                    <wp:lineTo x="10278" y="1903"/>
                    <wp:lineTo x="6187" y="2014"/>
                    <wp:lineTo x="5769" y="2134"/>
                    <wp:lineTo x="5769" y="3797"/>
                    <wp:lineTo x="209" y="5700"/>
                    <wp:lineTo x="-108" y="9257"/>
                    <wp:lineTo x="-108" y="11271"/>
                    <wp:lineTo x="526" y="11751"/>
                    <wp:lineTo x="626" y="11983"/>
                    <wp:lineTo x="3774" y="13294"/>
                    <wp:lineTo x="4509" y="15189"/>
                    <wp:lineTo x="2413" y="15669"/>
                    <wp:lineTo x="2096" y="15900"/>
                    <wp:lineTo x="2096" y="17803"/>
                    <wp:lineTo x="6922" y="18986"/>
                    <wp:lineTo x="9543" y="18986"/>
                    <wp:lineTo x="10170" y="20889"/>
                    <wp:lineTo x="10170" y="21480"/>
                    <wp:lineTo x="10587" y="21480"/>
                    <wp:lineTo x="10587" y="20889"/>
                    <wp:lineTo x="11221" y="18986"/>
                    <wp:lineTo x="13000" y="18986"/>
                    <wp:lineTo x="19087" y="17563"/>
                    <wp:lineTo x="19087" y="15189"/>
                    <wp:lineTo x="17200" y="13294"/>
                    <wp:lineTo x="21708" y="11391"/>
                    <wp:lineTo x="21708" y="9497"/>
                    <wp:lineTo x="20656" y="7594"/>
                    <wp:lineTo x="20865" y="6643"/>
                    <wp:lineTo x="20448" y="6411"/>
                    <wp:lineTo x="17826" y="5700"/>
                    <wp:lineTo x="18035" y="5100"/>
                    <wp:lineTo x="17200" y="4749"/>
                    <wp:lineTo x="14578" y="3797"/>
                    <wp:lineTo x="15730" y="3797"/>
                    <wp:lineTo x="17091" y="2734"/>
                    <wp:lineTo x="17200" y="711"/>
                    <wp:lineTo x="16357" y="471"/>
                    <wp:lineTo x="10696" y="0"/>
                    <wp:lineTo x="10278" y="0"/>
                  </wp:wrapPolygon>
                </wp:wrapTight>
                <wp:docPr id="1091" name="shape1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3555" cy="1600200"/>
                          <a:chOff x="7674" y="948"/>
                          <a:chExt cx="3084" cy="2736"/>
                        </a:xfrm>
                      </wpg:grpSpPr>
                      <wps:wsp>
                        <wps:cNvPr id="1053" name="child 1"/>
                        <wps:cNvSpPr>
                          <a:spLocks/>
                        </wps:cNvSpPr>
                        <wps:spPr>
                          <a:xfrm>
                            <a:off x="8266" y="1552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4" name="child 2"/>
                        <wps:cNvSpPr>
                          <a:spLocks/>
                        </wps:cNvSpPr>
                        <wps:spPr>
                          <a:xfrm>
                            <a:off x="7674" y="2121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55" name="child 3"/>
                        <wps:cNvSpPr>
                          <a:spLocks/>
                        </wps:cNvSpPr>
                        <wps:spPr>
                          <a:xfrm>
                            <a:off x="7735" y="1685"/>
                            <a:ext cx="492" cy="2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56" name="group 4"/>
                        <wpg:cNvGrpSpPr/>
                        <wpg:grpSpPr>
                          <a:xfrm>
                            <a:off x="7829" y="2799"/>
                            <a:ext cx="1514" cy="198"/>
                            <a:chOff x="7480" y="2904"/>
                            <a:chExt cx="1626" cy="227"/>
                          </a:xfrm>
                        </wpg:grpSpPr>
                        <wps:wsp>
                          <wps:cNvPr id="1057" name="child 1"/>
                          <wps:cNvCnPr/>
                          <wps:spPr>
                            <a:xfrm rot="13322951" flipH="1">
                              <a:off x="7480" y="3042"/>
                              <a:ext cx="1626" cy="12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1058" name="child 2"/>
                          <wps:cNvSpPr>
                            <a:spLocks/>
                          </wps:cNvSpPr>
                          <wps:spPr>
                            <a:xfrm rot="-8277049">
                              <a:off x="7973" y="2904"/>
                              <a:ext cx="567" cy="22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</wpg:grpSp>
                      <wps:wsp>
                        <wps:cNvPr id="1059" name="child 5"/>
                        <wps:cNvSpPr>
                          <a:spLocks/>
                        </wps:cNvSpPr>
                        <wps:spPr>
                          <a:xfrm>
                            <a:off x="9149" y="1258"/>
                            <a:ext cx="79" cy="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60" name="child 6"/>
                        <wps:cNvSpPr>
                          <a:spLocks/>
                        </wps:cNvSpPr>
                        <wps:spPr>
                          <a:xfrm>
                            <a:off x="8546" y="1227"/>
                            <a:ext cx="424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61" name="child 7"/>
                        <wps:cNvSpPr>
                          <a:spLocks/>
                        </wps:cNvSpPr>
                        <wps:spPr>
                          <a:xfrm>
                            <a:off x="10177" y="1795"/>
                            <a:ext cx="425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g:grpSp>
                        <wpg:cNvPr id="1062" name="group 8"/>
                        <wpg:cNvGrpSpPr/>
                        <wpg:grpSpPr>
                          <a:xfrm rot="-2837285">
                            <a:off x="8069" y="1891"/>
                            <a:ext cx="497" cy="528"/>
                            <a:chOff x="5268" y="8772"/>
                            <a:chExt cx="567" cy="567"/>
                          </a:xfrm>
                        </wpg:grpSpPr>
                        <wps:wsp>
                          <wps:cNvPr id="1063" name="child 1"/>
                          <wps:cNvSpPr>
                            <a:spLocks/>
                          </wps:cNvSpPr>
                          <wps:spPr>
                            <a:xfrm>
                              <a:off x="5268" y="8772"/>
                              <a:ext cx="567" cy="567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064" name="child 2"/>
                          <wps:cNvCnPr/>
                          <wps:spPr>
                            <a:xfrm>
                              <a:off x="5382" y="9072"/>
                              <a:ext cx="372" cy="0"/>
                            </a:xfrm>
                            <a:prstGeom prst="line">
                              <a:avLst/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1065" name="child 9"/>
                        <wps:cNvCnPr/>
                        <wps:spPr>
                          <a:xfrm rot="18725526" flipH="1">
                            <a:off x="8361" y="1624"/>
                            <a:ext cx="973" cy="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6" name="child 10"/>
                        <wps:cNvSpPr>
                          <a:spLocks/>
                        </wps:cNvSpPr>
                        <wps:spPr>
                          <a:xfrm rot="-2874474">
                            <a:off x="8678" y="1449"/>
                            <a:ext cx="479" cy="2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67" name="child 11"/>
                        <wps:cNvCnPr/>
                        <wps:spPr>
                          <a:xfrm rot="536663" flipH="1">
                            <a:off x="8035" y="2334"/>
                            <a:ext cx="97" cy="142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8" name="child 12"/>
                        <wps:cNvCnPr/>
                        <wps:spPr>
                          <a:xfrm rot="2670489" flipH="1" flipV="1">
                            <a:off x="9532" y="2074"/>
                            <a:ext cx="955" cy="5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69" name="child 13"/>
                        <wps:cNvSpPr>
                          <a:spLocks/>
                        </wps:cNvSpPr>
                        <wps:spPr>
                          <a:xfrm rot="2670489">
                            <a:off x="9842" y="2100"/>
                            <a:ext cx="490" cy="1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1" name="child 14"/>
                        <wps:cNvSpPr>
                          <a:spLocks/>
                        </wps:cNvSpPr>
                        <wps:spPr>
                          <a:xfrm rot="2731972">
                            <a:off x="9253" y="1312"/>
                            <a:ext cx="497" cy="52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2" name="child 15"/>
                        <wps:cNvCnPr/>
                        <wps:spPr>
                          <a:xfrm rot="2731972">
                            <a:off x="9339" y="1595"/>
                            <a:ext cx="326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73" name="child 16"/>
                        <wps:cNvCnPr/>
                        <wps:spPr>
                          <a:xfrm rot="6081626" flipH="1">
                            <a:off x="9215" y="1306"/>
                            <a:ext cx="80" cy="124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4" name="child 17"/>
                        <wps:cNvCnPr/>
                        <wps:spPr>
                          <a:xfrm flipV="1">
                            <a:off x="9188" y="948"/>
                            <a:ext cx="0" cy="32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5" name="child 18"/>
                        <wps:cNvCnPr/>
                        <wps:spPr>
                          <a:xfrm rot="-2577674" flipH="1" flipV="1">
                            <a:off x="8991" y="2885"/>
                            <a:ext cx="1551" cy="6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76" name="child 19"/>
                        <wps:cNvSpPr>
                          <a:spLocks/>
                        </wps:cNvSpPr>
                        <wps:spPr>
                          <a:xfrm rot="-2443590">
                            <a:off x="9562" y="2747"/>
                            <a:ext cx="515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7" name="child 20"/>
                        <wps:cNvSpPr>
                          <a:spLocks/>
                        </wps:cNvSpPr>
                        <wps:spPr>
                          <a:xfrm>
                            <a:off x="10317" y="2416"/>
                            <a:ext cx="79" cy="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8" name="child 21"/>
                        <wps:cNvSpPr>
                          <a:spLocks/>
                        </wps:cNvSpPr>
                        <wps:spPr>
                          <a:xfrm>
                            <a:off x="9132" y="3358"/>
                            <a:ext cx="79" cy="7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79" name="child 22"/>
                        <wps:cNvSpPr>
                          <a:spLocks/>
                        </wps:cNvSpPr>
                        <wps:spPr>
                          <a:xfrm>
                            <a:off x="8004" y="2432"/>
                            <a:ext cx="79" cy="74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80" name="child 23"/>
                        <wps:cNvCnPr/>
                        <wps:spPr>
                          <a:xfrm>
                            <a:off x="10350" y="2442"/>
                            <a:ext cx="32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1" name="child 24"/>
                        <wps:cNvCnPr/>
                        <wps:spPr>
                          <a:xfrm>
                            <a:off x="7769" y="2463"/>
                            <a:ext cx="324" cy="0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2" name="child 25"/>
                        <wps:cNvCnPr/>
                        <wps:spPr>
                          <a:xfrm flipV="1">
                            <a:off x="9177" y="3358"/>
                            <a:ext cx="0" cy="326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83" name="child 26"/>
                        <wps:cNvSpPr>
                          <a:spLocks/>
                        </wps:cNvSpPr>
                        <wps:spPr>
                          <a:xfrm>
                            <a:off x="8020" y="2957"/>
                            <a:ext cx="425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4" name="child 27"/>
                        <wps:cNvSpPr>
                          <a:spLocks/>
                        </wps:cNvSpPr>
                        <wps:spPr>
                          <a:xfrm>
                            <a:off x="9953" y="2879"/>
                            <a:ext cx="425" cy="2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R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5" name="child 28"/>
                        <wps:cNvSpPr>
                          <a:spLocks/>
                        </wps:cNvSpPr>
                        <wps:spPr>
                          <a:xfrm>
                            <a:off x="10367" y="2158"/>
                            <a:ext cx="391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6" name="child 29"/>
                        <wps:cNvCnPr/>
                        <wps:spPr>
                          <a:xfrm>
                            <a:off x="8244" y="2442"/>
                            <a:ext cx="1926" cy="3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087" name="child 30"/>
                        <wps:cNvSpPr>
                          <a:spLocks/>
                        </wps:cNvSpPr>
                        <wps:spPr>
                          <a:xfrm>
                            <a:off x="8976" y="2116"/>
                            <a:ext cx="424" cy="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ab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088" name="child 31"/>
                        <wps:cNvCnPr/>
                        <wps:spPr>
                          <a:xfrm rot="-2927685">
                            <a:off x="8501" y="1850"/>
                            <a:ext cx="263" cy="17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2" name="child 32"/>
                        <wps:cNvCnPr/>
                        <wps:spPr>
                          <a:xfrm rot="2731972">
                            <a:off x="9666" y="1889"/>
                            <a:ext cx="274" cy="11"/>
                          </a:xfrm>
                          <a:prstGeom prst="line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33" name="child 33"/>
                        <wps:cNvSpPr>
                          <a:spLocks/>
                        </wps:cNvSpPr>
                        <wps:spPr>
                          <a:xfrm>
                            <a:off x="9819" y="1590"/>
                            <a:ext cx="391" cy="2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</w:pPr>
                              <w:r>
                                <w:rPr>
                                  <w:i/>
                                  <w:vertAlign w:val="subscript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I</w:t>
                              </w:r>
                              <w:r>
                                <w:rPr>
                                  <w:i/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34" name="child 34"/>
                        <wps:cNvSpPr>
                          <a:spLocks/>
                        </wps:cNvSpPr>
                        <wps:spPr>
                          <a:xfrm>
                            <a:off x="9594" y="1050"/>
                            <a:ext cx="492" cy="2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rPr>
                                  <w:i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lang w:val="en-US"/>
                                </w:rPr>
                                <w:t>E</w:t>
                              </w:r>
                              <w:r>
                                <w:rPr>
                                  <w:i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1091" o:spid="_x0000_s1083" style="position:absolute;left:0;text-align:left;margin-left:319.2pt;margin-top:10.25pt;width:139.65pt;height:126pt;z-index:251605504" coordorigin="7674,948" coordsize="3084,2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">
                <v:rect id="child 1" o:spid="_x0000_s1084" style="position:absolute;left:8266;top:1552;width:391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 </w:t>
                        </w: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i/>
                            <w:lang w:val="en-US"/>
                          </w:rPr>
                          <w:t>I</w:t>
                        </w:r>
                        <w:r>
                          <w:rPr>
                            <w:i/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rect>
                <v:rect id="child 2" o:spid="_x0000_s1085" style="position:absolute;left:7674;top:2121;width:391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lang w:val="en-US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 </w:t>
                        </w: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i/>
                            <w:lang w:val="en-US"/>
                          </w:rPr>
                          <w:t>a</w:t>
                        </w:r>
                      </w:p>
                    </w:txbxContent>
                  </v:textbox>
                </v:rect>
                <v:rect id="child 3" o:spid="_x0000_s1086" style="position:absolute;left:7735;top:1685;width:492;height: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  </w:t>
                        </w:r>
                        <w:r>
                          <w:rPr>
                            <w:i/>
                            <w:lang w:val="en-US"/>
                          </w:rPr>
                          <w:t>E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group id="group 4" o:spid="_x0000_s1087" style="position:absolute;left:7829;top:2799;width:1514;height:198" coordorigin="7480,2904" coordsize="1626,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HuR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lCzh95twgtz+AAAA//8DAFBLAQItABQABgAIAAAAIQDb4fbL7gAAAIUBAAATAAAAAAAAAAAA&#10;AAAAAAAAAABbQ29udGVudF9UeXBlc10ueG1sUEsBAi0AFAAGAAgAAAAhAFr0LFu/AAAAFQEAAAsA&#10;AAAAAAAAAAAAAAAAHwEAAF9yZWxzLy5yZWxzUEsBAi0AFAAGAAgAAAAhAJyMe5HEAAAA3QAAAA8A&#10;AAAAAAAAAAAAAAAABwIAAGRycy9kb3ducmV2LnhtbFBLBQYAAAAAAwADALcAAAD4AgAAAAA=&#10;">
                  <v:line id="child 1" o:spid="_x0000_s1088" style="position:absolute;rotation:9040745fd;flip:x;visibility:visible;mso-wrap-style:square" from="7480,3042" to="9106,30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"/>
                  <v:rect id="child 2" o:spid="_x0000_s1089" style="position:absolute;left:7973;top:2904;width:567;height:227;rotation:-904074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">
                    <v:path arrowok="t"/>
                  </v:rect>
                </v:group>
                <v:oval id="child 5" o:spid="_x0000_s1090" style="position:absolute;left:9149;top:1258;width:79;height: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" fillcolor="black">
                  <v:path arrowok="t"/>
                </v:oval>
                <v:rect id="child 6" o:spid="_x0000_s1091" style="position:absolute;left:8546;top:1227;width:424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i/>
                            <w:lang w:val="en-US"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rect id="child 7" o:spid="_x0000_s1092" style="position:absolute;left:10177;top:1795;width:425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lang w:val="en-US"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rect>
                <v:group id="group 8" o:spid="_x0000_s1093" style="position:absolute;left:8069;top:1891;width:497;height:528;rotation:-3099072fd" coordorigin="5268,8772" coordsize="567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">
                  <v:oval id="child 1" o:spid="_x0000_s1094" style="position:absolute;left:5268;top:8772;width:567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">
                    <v:path arrowok="t"/>
                  </v:oval>
                  <v:line id="child 2" o:spid="_x0000_s1095" style="position:absolute;visibility:visible;mso-wrap-style:square" from="5382,9072" to="5754,90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">
                    <v:stroke endarrow="block"/>
                  </v:line>
                </v:group>
                <v:line id="child 9" o:spid="_x0000_s1096" style="position:absolute;rotation:3139692fd;flip:x;visibility:visible;mso-wrap-style:square" from="8361,1624" to="9334,1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"/>
                <v:rect id="child 10" o:spid="_x0000_s1097" style="position:absolute;left:8678;top:1449;width:479;height:211;rotation:-313969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">
                  <v:path arrowok="t"/>
                </v:rect>
                <v:line id="child 11" o:spid="_x0000_s1098" style="position:absolute;rotation:-586179fd;flip:x;visibility:visible;mso-wrap-style:square" from="8035,2334" to="8132,2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"/>
                <v:line id="child 12" o:spid="_x0000_s1099" style="position:absolute;rotation:2916886fd;flip:x y;visibility:visible;mso-wrap-style:square" from="9532,2074" to="10487,2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"/>
                <v:rect id="child 13" o:spid="_x0000_s1100" style="position:absolute;left:9842;top:2100;width:490;height:198;rotation:291688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">
                  <v:path arrowok="t"/>
                </v:rect>
                <v:oval id="child 14" o:spid="_x0000_s1101" style="position:absolute;left:9253;top:1312;width:497;height:528;rotation:298404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">
                  <v:path arrowok="t"/>
                </v:oval>
                <v:line id="child 15" o:spid="_x0000_s1102" style="position:absolute;rotation:2984042fd;visibility:visible;mso-wrap-style:square" from="9339,1595" to="9665,1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">
                  <v:stroke endarrow="block"/>
                </v:line>
                <v:line id="child 16" o:spid="_x0000_s1103" style="position:absolute;rotation:-6642757fd;flip:x;visibility:visible;mso-wrap-style:square" from="9215,1306" to="9295,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"/>
                <v:line id="child 17" o:spid="_x0000_s1104" style="position:absolute;flip:y;visibility:visible;mso-wrap-style:square" from="9188,948" to="9188,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"/>
                <v:line id="child 18" o:spid="_x0000_s1105" style="position:absolute;rotation:-2815507fd;flip:x y;visibility:visible;mso-wrap-style:square" from="8991,2885" to="10542,2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"/>
                <v:rect id="child 19" o:spid="_x0000_s1106" style="position:absolute;left:9562;top:2747;width:515;height:200;rotation:-266905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">
                  <v:path arrowok="t"/>
                </v:rect>
                <v:oval id="child 20" o:spid="_x0000_s1107" style="position:absolute;left:10317;top:2416;width:79;height: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" fillcolor="black">
                  <v:path arrowok="t"/>
                </v:oval>
                <v:oval id="child 21" o:spid="_x0000_s1108" style="position:absolute;left:9132;top:3358;width:79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" fillcolor="black">
                  <v:path arrowok="t"/>
                </v:oval>
                <v:oval id="child 22" o:spid="_x0000_s1109" style="position:absolute;left:8004;top:2432;width:79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" fillcolor="black">
                  <v:path arrowok="t"/>
                </v:oval>
                <v:line id="child 23" o:spid="_x0000_s1110" style="position:absolute;visibility:visible;mso-wrap-style:square" from="10350,2442" to="10674,2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"/>
                <v:line id="child 24" o:spid="_x0000_s1111" style="position:absolute;visibility:visible;mso-wrap-style:square" from="7769,2463" to="8093,2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"/>
                <v:line id="child 25" o:spid="_x0000_s1112" style="position:absolute;flip:y;visibility:visible;mso-wrap-style:square" from="9177,3358" to="9177,3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"/>
                <v:rect id="child 26" o:spid="_x0000_s1113" style="position:absolute;left:8020;top:2957;width:425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 </w:t>
                        </w:r>
                        <w:r>
                          <w:rPr>
                            <w:i/>
                            <w:lang w:val="en-US"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rect>
                <v:rect id="child 27" o:spid="_x0000_s1114" style="position:absolute;left:9953;top:2879;width:425;height:2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  <w:lang w:val="en-US"/>
                          </w:rPr>
                          <w:t>R</w:t>
                        </w:r>
                        <w:r>
                          <w:rPr>
                            <w:i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rect>
                <v:rect id="child 28" o:spid="_x0000_s1115" style="position:absolute;left:10367;top:2158;width:391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lang w:val="en-US"/>
                          </w:rPr>
                        </w:pPr>
                        <w:r>
                          <w:rPr>
                            <w:i/>
                            <w:lang w:val="en-US"/>
                          </w:rPr>
                          <w:t>b</w:t>
                        </w:r>
                      </w:p>
                    </w:txbxContent>
                  </v:textbox>
                </v:rect>
                <v:line id="child 29" o:spid="_x0000_s1116" style="position:absolute;visibility:visible;mso-wrap-style:square" from="8244,2442" to="10170,2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">
                  <v:stroke endarrow="block"/>
                </v:line>
                <v:rect id="child 30" o:spid="_x0000_s1117" style="position:absolute;left:8976;top:2116;width:424;height: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rPr>
                            <w:i/>
                            <w:lang w:val="en-US"/>
                          </w:rPr>
                          <w:t>U</w:t>
                        </w:r>
                        <w:r>
                          <w:rPr>
                            <w:i/>
                            <w:vertAlign w:val="subscript"/>
                            <w:lang w:val="en-US"/>
                          </w:rPr>
                          <w:t>ab</w:t>
                        </w:r>
                      </w:p>
                    </w:txbxContent>
                  </v:textbox>
                </v:rect>
                <v:line id="child 31" o:spid="_x0000_s1118" style="position:absolute;rotation:-3197813fd;visibility:visible;mso-wrap-style:square" from="8501,1850" to="8764,18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">
                  <v:stroke endarrow="block"/>
                </v:line>
                <v:line id="child 32" o:spid="_x0000_s1119" style="position:absolute;rotation:2984042fd;visibility:visible;mso-wrap-style:square" from="9666,1889" to="9940,1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">
                  <v:stroke endarrow="block"/>
                </v:line>
                <v:rect id="child 33" o:spid="_x0000_s1120" style="position:absolute;left:9819;top:1590;width:391;height: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  <w:lang w:val="en-US"/>
                          </w:rPr>
                        </w:pPr>
                        <w:r>
                          <w:rPr>
                            <w:i/>
                            <w:vertAlign w:val="subscript"/>
                          </w:rPr>
                          <w:t xml:space="preserve"> </w:t>
                        </w:r>
                        <w:r>
                          <w:rPr>
                            <w:i/>
                            <w:lang w:val="en-US"/>
                          </w:rPr>
                          <w:t>I</w:t>
                        </w:r>
                        <w:r>
                          <w:rPr>
                            <w:i/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child 34" o:spid="_x0000_s1121" style="position:absolute;left:9594;top:1050;width:492;height: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rPr>
                            <w:i/>
                            <w:vertAlign w:val="subscript"/>
                          </w:rPr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rPr>
                            <w:i/>
                            <w:lang w:val="en-US"/>
                          </w:rPr>
                          <w:t>E</w:t>
                        </w:r>
                        <w:r>
                          <w:rPr>
                            <w:i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rect>
                <w10:wrap type="tight"/>
              </v:group>
            </w:pict>
          </mc:Fallback>
        </mc:AlternateContent>
      </w:r>
      <w:r>
        <w:t xml:space="preserve">1.10. Задан контур, входящий в сложную цепь постоянного тока. Выразить напряжение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</w:rPr>
        <w:t xml:space="preserve"> </w:t>
      </w:r>
      <w:r>
        <w:t xml:space="preserve">через величины </w:t>
      </w:r>
      <w:r>
        <w:rPr>
          <w:i/>
          <w:lang w:val="en-US"/>
        </w:rPr>
        <w:t>E</w:t>
      </w:r>
      <w:r>
        <w:rPr>
          <w:i/>
          <w:vertAlign w:val="subscript"/>
        </w:rPr>
        <w:t>1</w:t>
      </w:r>
      <w:r>
        <w:rPr>
          <w:i/>
        </w:rPr>
        <w:t>,</w:t>
      </w:r>
      <w:r>
        <w:rPr>
          <w:i/>
          <w:vertAlign w:val="subscript"/>
        </w:rPr>
        <w:t xml:space="preserve"> </w:t>
      </w:r>
      <w:r>
        <w:rPr>
          <w:i/>
          <w:lang w:val="en-US"/>
        </w:rPr>
        <w:t>E</w:t>
      </w:r>
      <w:r>
        <w:rPr>
          <w:i/>
          <w:vertAlign w:val="subscript"/>
        </w:rPr>
        <w:t>2</w:t>
      </w:r>
      <w:r>
        <w:rPr>
          <w:i/>
        </w:rPr>
        <w:t xml:space="preserve">, </w:t>
      </w:r>
      <w:r>
        <w:rPr>
          <w:i/>
          <w:lang w:val="en-US"/>
        </w:rPr>
        <w:t>I</w:t>
      </w:r>
      <w:r>
        <w:rPr>
          <w:i/>
          <w:vertAlign w:val="subscript"/>
        </w:rPr>
        <w:t>1</w:t>
      </w:r>
      <w:r>
        <w:rPr>
          <w:i/>
        </w:rPr>
        <w:t xml:space="preserve">, </w:t>
      </w:r>
      <w:r>
        <w:rPr>
          <w:i/>
          <w:lang w:val="en-US"/>
        </w:rPr>
        <w:t>I</w:t>
      </w:r>
      <w:r>
        <w:rPr>
          <w:i/>
          <w:vertAlign w:val="subscript"/>
        </w:rPr>
        <w:t>2</w:t>
      </w:r>
      <w:r>
        <w:rPr>
          <w:i/>
        </w:rPr>
        <w:t xml:space="preserve">, </w:t>
      </w:r>
      <w:r>
        <w:rPr>
          <w:i/>
          <w:lang w:val="en-US"/>
        </w:rPr>
        <w:t>R</w:t>
      </w:r>
      <w:r>
        <w:rPr>
          <w:i/>
          <w:vertAlign w:val="subscript"/>
        </w:rPr>
        <w:t>1</w:t>
      </w:r>
      <w:r>
        <w:rPr>
          <w:i/>
        </w:rPr>
        <w:t xml:space="preserve">, </w:t>
      </w:r>
      <w:r>
        <w:rPr>
          <w:i/>
          <w:lang w:val="en-US"/>
        </w:rPr>
        <w:t>R</w:t>
      </w:r>
      <w:r>
        <w:rPr>
          <w:i/>
          <w:vertAlign w:val="subscript"/>
        </w:rPr>
        <w:t>2</w:t>
      </w:r>
      <w:r>
        <w:rPr>
          <w:i/>
        </w:rPr>
        <w:t>.</w:t>
      </w:r>
    </w:p>
    <w:p w:rsidR="008F1D3E" w:rsidRDefault="00E565F8">
      <w:pPr>
        <w:widowControl/>
        <w:autoSpaceDE/>
        <w:autoSpaceDN/>
        <w:ind w:left="558" w:hanging="564"/>
      </w:pPr>
      <w:r>
        <w:t xml:space="preserve">    </w:t>
      </w:r>
      <w:r>
        <w:tab/>
      </w:r>
      <w:r>
        <w:tab/>
      </w:r>
    </w:p>
    <w:p w:rsidR="008F1D3E" w:rsidRDefault="00E565F8">
      <w:pPr>
        <w:widowControl/>
        <w:autoSpaceDE/>
        <w:autoSpaceDN/>
        <w:ind w:left="558" w:firstLine="150"/>
        <w:rPr>
          <w:i/>
          <w:vertAlign w:val="subscript"/>
          <w:lang w:val="en-US"/>
        </w:rPr>
      </w:pPr>
      <w:r>
        <w:rPr>
          <w:lang w:val="en-US"/>
        </w:rPr>
        <w:t xml:space="preserve">1.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 xml:space="preserve">2.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-I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+ 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3.</w:t>
      </w:r>
      <w:r>
        <w:rPr>
          <w:i/>
          <w:vertAlign w:val="subscript"/>
          <w:lang w:val="en-US"/>
        </w:rPr>
        <w:t xml:space="preserve">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+E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- E</w:t>
      </w:r>
      <w:r>
        <w:rPr>
          <w:i/>
          <w:vertAlign w:val="subscript"/>
          <w:lang w:val="en-US"/>
        </w:rPr>
        <w:t>2</w:t>
      </w:r>
    </w:p>
    <w:p w:rsidR="008F1D3E" w:rsidRDefault="00E565F8">
      <w:pPr>
        <w:widowControl/>
        <w:autoSpaceDE/>
        <w:autoSpaceDN/>
        <w:ind w:left="558" w:hanging="564"/>
        <w:rPr>
          <w:i/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ab/>
        <w:t>4.</w:t>
      </w:r>
      <w:r>
        <w:rPr>
          <w:i/>
          <w:vertAlign w:val="subscript"/>
          <w:lang w:val="en-US"/>
        </w:rPr>
        <w:t xml:space="preserve"> </w:t>
      </w:r>
      <w:r>
        <w:rPr>
          <w:i/>
          <w:lang w:val="en-US"/>
        </w:rPr>
        <w:t>U</w:t>
      </w:r>
      <w:r>
        <w:rPr>
          <w:i/>
          <w:vertAlign w:val="subscript"/>
          <w:lang w:val="en-US"/>
        </w:rPr>
        <w:t>ab</w:t>
      </w:r>
      <w:r>
        <w:rPr>
          <w:i/>
          <w:lang w:val="en-US"/>
        </w:rPr>
        <w:t>= I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I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R</w:t>
      </w:r>
      <w:r>
        <w:rPr>
          <w:i/>
          <w:vertAlign w:val="subscript"/>
          <w:lang w:val="en-US"/>
        </w:rPr>
        <w:t>2</w:t>
      </w:r>
      <w:r>
        <w:rPr>
          <w:i/>
          <w:lang w:val="en-US"/>
        </w:rPr>
        <w:t>-E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>+ E</w:t>
      </w:r>
      <w:r>
        <w:rPr>
          <w:i/>
          <w:vertAlign w:val="subscript"/>
          <w:lang w:val="en-US"/>
        </w:rPr>
        <w:t>2</w:t>
      </w:r>
    </w:p>
    <w:p w:rsidR="008F1D3E" w:rsidRDefault="008F1D3E">
      <w:pPr>
        <w:widowControl/>
        <w:autoSpaceDE/>
        <w:autoSpaceDN/>
        <w:jc w:val="both"/>
        <w:rPr>
          <w:lang w:val="en-US"/>
        </w:rPr>
      </w:pPr>
    </w:p>
    <w:p w:rsidR="008F1D3E" w:rsidRDefault="008F1D3E">
      <w:pPr>
        <w:widowControl/>
        <w:autoSpaceDE/>
        <w:autoSpaceDN/>
        <w:ind w:left="558" w:hanging="564"/>
        <w:rPr>
          <w:lang w:val="en-US"/>
        </w:rPr>
      </w:pPr>
    </w:p>
    <w:p w:rsidR="008F1D3E" w:rsidRDefault="008F1D3E">
      <w:pPr>
        <w:widowControl/>
        <w:autoSpaceDE/>
        <w:autoSpaceDN/>
        <w:ind w:left="558" w:hanging="564"/>
        <w:rPr>
          <w:lang w:val="en-US"/>
        </w:rPr>
      </w:pPr>
    </w:p>
    <w:p w:rsidR="008F1D3E" w:rsidRDefault="00E565F8">
      <w:pPr>
        <w:widowControl/>
        <w:autoSpaceDE/>
        <w:autoSpaceDN/>
        <w:ind w:left="705"/>
      </w:pPr>
      <w:r>
        <w:rPr>
          <w:b/>
        </w:rPr>
        <w:t>2. Линейные электрические цепи однофазного синусоидального тока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  <w:rPr>
          <w:i/>
        </w:rPr>
      </w:pPr>
      <w:r>
        <w:t xml:space="preserve"> Определить амплитуду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 xml:space="preserve">, </w:t>
      </w:r>
      <w:r>
        <w:t xml:space="preserve">угловую частоту </w:t>
      </w:r>
      <w:r>
        <w:rPr>
          <w:rFonts w:ascii="GreekC" w:hAnsi="GreekC" w:cs="GreekC"/>
        </w:rPr>
        <w:t>w</w:t>
      </w:r>
      <w:r>
        <w:t xml:space="preserve"> и начальную фазу </w:t>
      </w:r>
      <w:r>
        <w:rPr>
          <w:rFonts w:ascii="GreekC" w:hAnsi="GreekC" w:cs="GreekC"/>
        </w:rPr>
        <w:t>f</w:t>
      </w:r>
      <w:r>
        <w:t xml:space="preserve"> синусоидально изменяющейся величины </w:t>
      </w:r>
      <w:r>
        <w:rPr>
          <w:i/>
          <w:lang w:val="en-US"/>
        </w:rPr>
        <w:t>a</w:t>
      </w:r>
      <w:r>
        <w:rPr>
          <w:i/>
        </w:rPr>
        <w:t>=30</w:t>
      </w:r>
      <w:r w:rsidR="00EE4024">
        <w:rPr>
          <w:i/>
          <w:position w:val="-6"/>
        </w:rPr>
        <w:pict>
          <v:shape id="_x0000_s1227" style="position:absolute;left:0;text-align:left;margin-left:0;margin-top:0;width:50pt;height:50pt;z-index:2516126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</w:rPr>
        <w:object w:dxaOrig="360" w:dyaOrig="340">
          <v:shape id="1130" o:spid="_x0000_i1030" type="#_x0000_t75" style="width:18.75pt;height:16.5pt;visibility:visible;mso-wrap-style:none;mso-position-vertical-relative:line" o:ole="">
            <v:imagedata r:id="rId37" o:title=""/>
          </v:shape>
          <o:OLEObject Type="Embed" ProgID="Equation.3" ShapeID="1130" DrawAspect="Content" ObjectID="_1804402012" r:id="rId38"/>
        </w:object>
      </w:r>
      <w:r>
        <w:rPr>
          <w:lang w:val="en-US"/>
        </w:rPr>
        <w:t>sin</w:t>
      </w:r>
      <w:r>
        <w:rPr>
          <w:i/>
        </w:rPr>
        <w:t>(157</w:t>
      </w:r>
      <w:r>
        <w:rPr>
          <w:i/>
          <w:lang w:val="en-US"/>
        </w:rPr>
        <w:t>t</w:t>
      </w:r>
      <w:r>
        <w:rPr>
          <w:i/>
        </w:rPr>
        <w:t>-30</w:t>
      </w:r>
      <w:r>
        <w:rPr>
          <w:rFonts w:ascii="GreekC" w:hAnsi="GreekC" w:cs="GreekC"/>
          <w:i/>
        </w:rPr>
        <w:t>°</w:t>
      </w:r>
      <w:r>
        <w:rPr>
          <w:i/>
        </w:rPr>
        <w:t>).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  <w:rPr>
          <w:i/>
        </w:rPr>
      </w:pP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1.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</w:t>
      </w:r>
      <w:r>
        <w:t>42,4</w: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  <w:r>
        <w:rPr>
          <w:rFonts w:ascii="GreekC" w:hAnsi="GreekC" w:cs="GreekC"/>
        </w:rPr>
        <w:t>°</w:t>
      </w:r>
      <w:r>
        <w:t>.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  <w:rPr>
          <w:rFonts w:ascii="GreekC" w:hAnsi="GreekC" w:cs="GreekC"/>
        </w:rPr>
      </w:pPr>
      <w:r>
        <w:t xml:space="preserve">2.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</w:t>
      </w:r>
      <w:r>
        <w:t>30</w: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3.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>=30</w:t>
      </w:r>
      <w:r w:rsidR="00EE4024">
        <w:rPr>
          <w:i/>
          <w:position w:val="-6"/>
        </w:rPr>
        <w:pict>
          <v:shape id="_x0000_s1225" style="position:absolute;left:0;text-align:left;margin-left:0;margin-top:0;width:50pt;height:50pt;z-index:2516136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</w:rPr>
        <w:object w:dxaOrig="360" w:dyaOrig="340">
          <v:shape id="1131" o:spid="_x0000_i1031" type="#_x0000_t75" style="width:18.75pt;height:16.5pt;visibility:visible;mso-wrap-style:none;mso-position-vertical-relative:line" o:ole="">
            <v:imagedata r:id="rId37" o:title=""/>
          </v:shape>
          <o:OLEObject Type="Embed" ProgID="Equation.3" ShapeID="1131" DrawAspect="Content" ObjectID="_1804402013" r:id="rId39"/>
        </w:object>
      </w:r>
      <w:r>
        <w:rPr>
          <w:i/>
        </w:rPr>
        <w:t xml:space="preserve">;  </w:t>
      </w:r>
      <w:r>
        <w:rPr>
          <w:rFonts w:ascii="GreekC" w:hAnsi="GreekC" w:cs="GreekC"/>
        </w:rPr>
        <w:t>w=</w:t>
      </w:r>
      <w:r>
        <w:t xml:space="preserve">157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30</w:t>
      </w:r>
      <w:r>
        <w:rPr>
          <w:rFonts w:ascii="GreekC" w:hAnsi="GreekC" w:cs="GreekC"/>
        </w:rPr>
        <w:t>°</w:t>
      </w:r>
      <w:r>
        <w:t>.</w:t>
      </w:r>
    </w:p>
    <w:p w:rsidR="008F1D3E" w:rsidRDefault="00E565F8">
      <w:pPr>
        <w:widowControl/>
        <w:tabs>
          <w:tab w:val="num" w:pos="204"/>
        </w:tabs>
        <w:autoSpaceDE/>
        <w:autoSpaceDN/>
        <w:ind w:left="1134" w:hanging="510"/>
      </w:pPr>
      <w:r>
        <w:t xml:space="preserve">4. </w:t>
      </w:r>
      <w:r>
        <w:rPr>
          <w:i/>
          <w:lang w:val="en-US"/>
        </w:rPr>
        <w:t>A</w:t>
      </w:r>
      <w:r>
        <w:rPr>
          <w:i/>
          <w:vertAlign w:val="subscript"/>
          <w:lang w:val="en-US"/>
        </w:rPr>
        <w:t>m</w:t>
      </w:r>
      <w:r>
        <w:rPr>
          <w:i/>
        </w:rPr>
        <w:t xml:space="preserve">=30;  </w:t>
      </w:r>
      <w:r>
        <w:rPr>
          <w:rFonts w:ascii="GreekC" w:hAnsi="GreekC" w:cs="GreekC"/>
        </w:rPr>
        <w:t>w=</w:t>
      </w:r>
      <w:r>
        <w:t>157</w:t>
      </w:r>
      <w:r>
        <w:rPr>
          <w:i/>
          <w:lang w:val="en-US"/>
        </w:rPr>
        <w:t>t</w:t>
      </w:r>
      <w:r>
        <w:t xml:space="preserve"> </w:t>
      </w:r>
      <w:r>
        <w:rPr>
          <w:i/>
        </w:rPr>
        <w:t xml:space="preserve">рад/с;   </w:t>
      </w:r>
      <w:r>
        <w:rPr>
          <w:rFonts w:ascii="GreekC" w:hAnsi="GreekC" w:cs="GreekC"/>
        </w:rPr>
        <w:t>f</w:t>
      </w:r>
      <w:r>
        <w:t>= -30</w:t>
      </w:r>
      <w:r>
        <w:rPr>
          <w:rFonts w:ascii="GreekC" w:hAnsi="GreekC" w:cs="GreekC"/>
        </w:rPr>
        <w:t>°</w:t>
      </w:r>
      <w:r>
        <w:t>.</w:t>
      </w:r>
    </w:p>
    <w:p w:rsidR="008F1D3E" w:rsidRDefault="008F1D3E">
      <w:pPr>
        <w:widowControl/>
        <w:autoSpaceDE/>
        <w:autoSpaceDN/>
        <w:ind w:left="558" w:hanging="564"/>
      </w:pPr>
    </w:p>
    <w:p w:rsidR="008F1D3E" w:rsidRDefault="008F1D3E">
      <w:pPr>
        <w:widowControl/>
        <w:autoSpaceDE/>
        <w:autoSpaceDN/>
        <w:ind w:left="558" w:hanging="564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Частота колебаний синусоидально изменяющейся величины </w:t>
      </w:r>
      <w:r>
        <w:rPr>
          <w:i/>
          <w:lang w:val="en-US"/>
        </w:rPr>
        <w:t>a</w:t>
      </w:r>
      <w:r>
        <w:rPr>
          <w:i/>
        </w:rPr>
        <w:t>=100</w:t>
      </w:r>
      <w:r>
        <w:rPr>
          <w:lang w:val="en-US"/>
        </w:rPr>
        <w:t>sin</w:t>
      </w:r>
      <w:r>
        <w:rPr>
          <w:i/>
        </w:rPr>
        <w:t>(</w:t>
      </w:r>
      <w:r>
        <w:rPr>
          <w:rFonts w:ascii="Courier New" w:hAnsi="Courier New" w:cs="Courier New"/>
          <w:b/>
          <w:i/>
        </w:rPr>
        <w:t>ω</w:t>
      </w:r>
      <w:r>
        <w:rPr>
          <w:i/>
          <w:lang w:val="en-US"/>
        </w:rPr>
        <w:t>t</w:t>
      </w:r>
      <w:r>
        <w:rPr>
          <w:i/>
        </w:rPr>
        <w:t>+</w:t>
      </w:r>
      <w:r>
        <w:rPr>
          <w:rFonts w:ascii="Courier New" w:hAnsi="Courier New" w:cs="Courier New"/>
          <w:b/>
          <w:i/>
        </w:rPr>
        <w:t>π</w:t>
      </w:r>
      <w:r>
        <w:rPr>
          <w:i/>
        </w:rPr>
        <w:t xml:space="preserve">/4) </w:t>
      </w:r>
      <w:r>
        <w:t xml:space="preserve">равна </w:t>
      </w:r>
    </w:p>
    <w:p w:rsidR="008F1D3E" w:rsidRDefault="00E565F8">
      <w:pPr>
        <w:widowControl/>
        <w:autoSpaceDE/>
        <w:autoSpaceDN/>
        <w:jc w:val="both"/>
      </w:pPr>
      <w:r>
        <w:t xml:space="preserve">         50 Гц. Определить мгновенное значение величины для момента времени </w:t>
      </w:r>
      <w:r>
        <w:rPr>
          <w:i/>
          <w:lang w:val="en-US"/>
        </w:rPr>
        <w:t>t</w:t>
      </w:r>
      <w:r>
        <w:t>=1/80 с</w:t>
      </w:r>
      <w:r>
        <w:rPr>
          <w:i/>
        </w:rPr>
        <w:t>.</w:t>
      </w:r>
      <w:r>
        <w:t xml:space="preserve">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hanging="390"/>
        <w:jc w:val="both"/>
      </w:pPr>
      <w:r>
        <w:t xml:space="preserve">          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firstLine="243"/>
        <w:jc w:val="both"/>
      </w:pPr>
      <w:r>
        <w:t>1. 0           2. 100            3. -100         4.70,7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firstLine="243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Индуктивность катушки </w:t>
      </w:r>
      <w:r>
        <w:rPr>
          <w:i/>
          <w:lang w:val="en-US"/>
        </w:rPr>
        <w:t>L</w:t>
      </w:r>
      <w:r>
        <w:t xml:space="preserve">=16 мГн, емкость конденсатора </w:t>
      </w:r>
      <w:r>
        <w:rPr>
          <w:i/>
        </w:rPr>
        <w:t>С</w:t>
      </w:r>
      <w:r>
        <w:t>=100 мкФ. Определить индуктивное сопротивление катушки (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t>) и емкостное сопротивление конденсатора</w:t>
      </w:r>
      <w:r>
        <w:rPr>
          <w:i/>
        </w:rPr>
        <w:t xml:space="preserve"> </w:t>
      </w:r>
      <w:r>
        <w:t>(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t>) для синусоидального тока частотой 50 Гц.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firstLine="510"/>
        <w:jc w:val="both"/>
        <w:rPr>
          <w:i/>
        </w:rPr>
      </w:pPr>
      <w:r>
        <w:t xml:space="preserve">1. </w:t>
      </w:r>
      <w:r>
        <w:rPr>
          <w:i/>
        </w:rPr>
        <w:t xml:space="preserve">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5,024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31,85 Ом           2.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>31,85 Ом</w:t>
      </w:r>
    </w:p>
    <w:p w:rsidR="008F1D3E" w:rsidRDefault="00E565F8">
      <w:pPr>
        <w:widowControl/>
        <w:tabs>
          <w:tab w:val="num" w:pos="204"/>
        </w:tabs>
        <w:autoSpaceDE/>
        <w:autoSpaceDN/>
        <w:ind w:left="456" w:hanging="456"/>
        <w:jc w:val="both"/>
      </w:pPr>
      <w:r>
        <w:t xml:space="preserve">                3.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50,24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31,85 Ом            4.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L</w:t>
      </w:r>
      <w:r>
        <w:rPr>
          <w:i/>
        </w:rPr>
        <w:t>=</w:t>
      </w:r>
      <w:r>
        <w:t>5024 Ом</w:t>
      </w:r>
      <w:r>
        <w:rPr>
          <w:i/>
        </w:rPr>
        <w:t xml:space="preserve">;  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>318,5 Ом</w:t>
      </w:r>
    </w:p>
    <w:p w:rsidR="008F1D3E" w:rsidRDefault="008F1D3E">
      <w:pPr>
        <w:widowControl/>
        <w:tabs>
          <w:tab w:val="num" w:pos="204"/>
        </w:tabs>
        <w:autoSpaceDE/>
        <w:autoSpaceDN/>
        <w:ind w:left="456" w:hanging="456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 Полное сопротивление последовательной </w:t>
      </w:r>
      <w:r>
        <w:rPr>
          <w:i/>
          <w:lang w:val="en-US"/>
        </w:rPr>
        <w:t>R</w:t>
      </w:r>
      <w:r>
        <w:rPr>
          <w:i/>
        </w:rPr>
        <w:t xml:space="preserve">, </w:t>
      </w:r>
      <w:r>
        <w:rPr>
          <w:i/>
          <w:lang w:val="en-US"/>
        </w:rPr>
        <w:t>L</w:t>
      </w:r>
      <w:r>
        <w:rPr>
          <w:i/>
        </w:rPr>
        <w:t xml:space="preserve"> </w:t>
      </w:r>
      <w:r>
        <w:t xml:space="preserve">цепи при </w:t>
      </w:r>
      <w:r>
        <w:rPr>
          <w:i/>
          <w:lang w:val="en-US"/>
        </w:rPr>
        <w:t>R</w:t>
      </w:r>
      <w:r>
        <w:rPr>
          <w:i/>
        </w:rPr>
        <w:t>=</w:t>
      </w:r>
      <w:r>
        <w:t>4 Ом на частоте 50 Гц равно 5 Ом. Чему оно будет равно на частоте 150 Гц?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hanging="390"/>
        <w:jc w:val="both"/>
      </w:pPr>
      <w:r>
        <w:t xml:space="preserve">                1. 10,3 Ом        2.  9,85 Ом         3. 15 Ом        4. 12,4 Ом   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В цепи с последовательным соединением </w:t>
      </w:r>
      <w:r>
        <w:rPr>
          <w:i/>
          <w:lang w:val="en-US"/>
        </w:rPr>
        <w:t>R</w:t>
      </w:r>
      <w:r>
        <w:rPr>
          <w:i/>
        </w:rPr>
        <w:t>=</w:t>
      </w:r>
      <w:r>
        <w:t xml:space="preserve">10 Ом и </w:t>
      </w:r>
      <w:r>
        <w:rPr>
          <w:i/>
        </w:rPr>
        <w:t>С=</w:t>
      </w:r>
      <w:r>
        <w:t xml:space="preserve">318 мкФ протекает ток </w:t>
      </w:r>
      <w:r w:rsidR="00EE4024">
        <w:rPr>
          <w:position w:val="-6"/>
        </w:rPr>
        <w:pict>
          <v:shape id="_x0000_s1223" style="position:absolute;left:0;text-align:left;margin-left:0;margin-top:0;width:50pt;height:50pt;z-index:2516147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1300" w:dyaOrig="260">
          <v:shape id="1132" o:spid="_x0000_i1032" type="#_x0000_t75" style="width:65.25pt;height:13.5pt;visibility:visible;mso-wrap-style:none;mso-position-vertical-relative:line" o:ole="">
            <v:imagedata r:id="rId40" o:title=""/>
          </v:shape>
          <o:OLEObject Type="Embed" ProgID="Equation.3" ShapeID="1132" DrawAspect="Content" ObjectID="_1804402014" r:id="rId41"/>
        </w:object>
      </w:r>
      <w:r>
        <w:t xml:space="preserve"> А. Чему равно мгновенное значение приложенного к цепи напряжения?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384" w:firstLine="378"/>
        <w:jc w:val="both"/>
      </w:pPr>
      <w:r>
        <w:t xml:space="preserve">1. </w:t>
      </w:r>
      <w:r w:rsidR="00EE4024">
        <w:rPr>
          <w:position w:val="-10"/>
        </w:rPr>
        <w:pict>
          <v:shape id="_x0000_s1221" style="position:absolute;left:0;text-align:left;margin-left:0;margin-top:0;width:50pt;height:50pt;z-index:2516157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40" w:dyaOrig="320">
          <v:shape id="1133" o:spid="_x0000_i1033" type="#_x0000_t75" style="width:117pt;height:15.75pt;visibility:visible;mso-wrap-style:none;mso-position-vertical-relative:line" o:ole="">
            <v:imagedata r:id="rId42" o:title=""/>
          </v:shape>
          <o:OLEObject Type="Embed" ProgID="Equation.3" ShapeID="1133" DrawAspect="Content" ObjectID="_1804402015" r:id="rId43"/>
        </w:object>
      </w:r>
      <w:r>
        <w:t xml:space="preserve"> В              2. </w:t>
      </w:r>
      <w:r w:rsidR="00EE4024">
        <w:rPr>
          <w:position w:val="-10"/>
        </w:rPr>
        <w:pict>
          <v:shape id="_x0000_s1219" style="position:absolute;left:0;text-align:left;margin-left:0;margin-top:0;width:50pt;height:50pt;z-index:2516167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200" w:dyaOrig="320">
          <v:shape id="1134" o:spid="_x0000_i1034" type="#_x0000_t75" style="width:109.5pt;height:15.75pt;visibility:visible;mso-wrap-style:none;mso-position-vertical-relative:line" o:ole="">
            <v:imagedata r:id="rId44" o:title=""/>
          </v:shape>
          <o:OLEObject Type="Embed" ProgID="Equation.3" ShapeID="1134" DrawAspect="Content" ObjectID="_1804402016" r:id="rId45"/>
        </w:object>
      </w:r>
      <w:r>
        <w:t xml:space="preserve"> В              </w:t>
      </w:r>
    </w:p>
    <w:p w:rsidR="008F1D3E" w:rsidRDefault="00E565F8">
      <w:pPr>
        <w:widowControl/>
        <w:tabs>
          <w:tab w:val="num" w:pos="204"/>
        </w:tabs>
        <w:autoSpaceDE/>
        <w:autoSpaceDN/>
        <w:ind w:left="384" w:firstLine="378"/>
        <w:jc w:val="both"/>
      </w:pPr>
      <w:r>
        <w:t xml:space="preserve">3. </w:t>
      </w:r>
      <w:r w:rsidR="00EE4024">
        <w:rPr>
          <w:position w:val="-10"/>
        </w:rPr>
        <w:pict>
          <v:shape id="_x0000_s1217" style="position:absolute;left:0;text-align:left;margin-left:0;margin-top:0;width:50pt;height:50pt;z-index:2516177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40" w:dyaOrig="320">
          <v:shape id="1135" o:spid="_x0000_i1035" type="#_x0000_t75" style="width:117pt;height:15.75pt;visibility:visible;mso-wrap-style:none;mso-position-vertical-relative:line" o:ole="">
            <v:imagedata r:id="rId46" o:title=""/>
          </v:shape>
          <o:OLEObject Type="Embed" ProgID="Equation.3" ShapeID="1135" DrawAspect="Content" ObjectID="_1804402017" r:id="rId47"/>
        </w:object>
      </w:r>
      <w:r>
        <w:t xml:space="preserve"> В              4. </w:t>
      </w:r>
      <w:r w:rsidR="00EE4024">
        <w:rPr>
          <w:position w:val="-10"/>
        </w:rPr>
        <w:pict>
          <v:shape id="_x0000_s1215" style="position:absolute;left:0;text-align:left;margin-left:0;margin-top:0;width:50pt;height:50pt;z-index:2516188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800" w:dyaOrig="320">
          <v:shape id="1136" o:spid="_x0000_i1036" type="#_x0000_t75" style="width:90pt;height:15.75pt;visibility:visible;mso-wrap-style:none;mso-position-vertical-relative:line" o:ole="">
            <v:imagedata r:id="rId48" o:title=""/>
          </v:shape>
          <o:OLEObject Type="Embed" ProgID="Equation.3" ShapeID="1136" DrawAspect="Content" ObjectID="_1804402018" r:id="rId49"/>
        </w:object>
      </w:r>
      <w:r>
        <w:t xml:space="preserve"> В    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firstLine="378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firstLine="378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В цепи с последовательным соединением </w:t>
      </w:r>
      <w:r>
        <w:rPr>
          <w:i/>
          <w:lang w:val="en-US"/>
        </w:rPr>
        <w:t>R</w:t>
      </w:r>
      <w:r>
        <w:rPr>
          <w:i/>
        </w:rPr>
        <w:t>=</w:t>
      </w:r>
      <w:r>
        <w:t xml:space="preserve">12 Ом и </w:t>
      </w:r>
      <w:r>
        <w:rPr>
          <w:i/>
          <w:lang w:val="en-US"/>
        </w:rPr>
        <w:t>X</w:t>
      </w:r>
      <w:r>
        <w:rPr>
          <w:i/>
          <w:vertAlign w:val="subscript"/>
          <w:lang w:val="en-US"/>
        </w:rPr>
        <w:t>C</w:t>
      </w:r>
      <w:r>
        <w:rPr>
          <w:i/>
        </w:rPr>
        <w:t>=</w:t>
      </w:r>
      <w:r>
        <w:t xml:space="preserve">16 Ом приложенное напряжение изменяется по закону: </w:t>
      </w:r>
      <w:r w:rsidR="00EE4024">
        <w:rPr>
          <w:position w:val="-10"/>
        </w:rPr>
        <w:pict>
          <v:shape id="_x0000_s1213" style="position:absolute;left:0;text-align:left;margin-left:0;margin-top:0;width:50pt;height:50pt;z-index:2516198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500" w:dyaOrig="320">
          <v:shape id="1137" o:spid="_x0000_i1037" type="#_x0000_t75" style="width:124.5pt;height:15.75pt;visibility:visible;mso-wrap-style:none;mso-position-vertical-relative:line" o:ole="">
            <v:imagedata r:id="rId50" o:title=""/>
          </v:shape>
          <o:OLEObject Type="Embed" ProgID="Equation.3" ShapeID="1137" DrawAspect="Content" ObjectID="_1804402019" r:id="rId51"/>
        </w:object>
      </w:r>
      <w:r>
        <w:t xml:space="preserve"> В. Определить мгновенное значение тока в цепи.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tabs>
          <w:tab w:val="num" w:pos="204"/>
        </w:tabs>
        <w:autoSpaceDE/>
        <w:autoSpaceDN/>
        <w:ind w:left="1152" w:hanging="360"/>
        <w:jc w:val="both"/>
      </w:pPr>
      <w:r>
        <w:t xml:space="preserve">1. </w:t>
      </w:r>
      <w:r w:rsidR="00EE4024">
        <w:rPr>
          <w:position w:val="-10"/>
        </w:rPr>
        <w:pict>
          <v:shape id="_x0000_s1211" style="position:absolute;left:0;text-align:left;margin-left:0;margin-top:0;width:50pt;height:50pt;z-index:2516208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00" w:dyaOrig="320">
          <v:shape id="1138" o:spid="_x0000_i1038" type="#_x0000_t75" style="width:94.5pt;height:15.75pt;visibility:visible;mso-wrap-style:none;mso-position-vertical-relative:line" o:ole="">
            <v:imagedata r:id="rId52" o:title=""/>
          </v:shape>
          <o:OLEObject Type="Embed" ProgID="Equation.3" ShapeID="1138" DrawAspect="Content" ObjectID="_1804402020" r:id="rId53"/>
        </w:object>
      </w:r>
      <w:r>
        <w:t xml:space="preserve"> А                        2.  </w:t>
      </w:r>
      <w:r w:rsidR="00EE4024">
        <w:rPr>
          <w:position w:val="-10"/>
        </w:rPr>
        <w:pict>
          <v:shape id="_x0000_s1209" style="position:absolute;left:0;text-align:left;margin-left:0;margin-top:0;width:50pt;height:50pt;z-index:2516218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00" w:dyaOrig="320">
          <v:shape id="1139" o:spid="_x0000_i1039" type="#_x0000_t75" style="width:94.5pt;height:15.75pt;visibility:visible;mso-wrap-style:none;mso-position-vertical-relative:line" o:ole="">
            <v:imagedata r:id="rId54" o:title=""/>
          </v:shape>
          <o:OLEObject Type="Embed" ProgID="Equation.3" ShapeID="1139" DrawAspect="Content" ObjectID="_1804402021" r:id="rId55"/>
        </w:object>
      </w:r>
      <w:r>
        <w:t xml:space="preserve"> А </w:t>
      </w:r>
    </w:p>
    <w:p w:rsidR="008F1D3E" w:rsidRDefault="00E565F8">
      <w:pPr>
        <w:widowControl/>
        <w:tabs>
          <w:tab w:val="num" w:pos="204"/>
        </w:tabs>
        <w:autoSpaceDE/>
        <w:autoSpaceDN/>
        <w:ind w:left="1152" w:hanging="360"/>
        <w:jc w:val="both"/>
      </w:pPr>
      <w:r>
        <w:t xml:space="preserve">3. </w:t>
      </w:r>
      <w:r w:rsidR="00EE4024">
        <w:rPr>
          <w:position w:val="-10"/>
        </w:rPr>
        <w:pict>
          <v:shape id="_x0000_s1207" style="position:absolute;left:0;text-align:left;margin-left:0;margin-top:0;width:50pt;height:50pt;z-index:2516229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20" w:dyaOrig="320">
          <v:shape id="1140" o:spid="_x0000_i1040" type="#_x0000_t75" style="width:96pt;height:15.75pt;visibility:visible;mso-wrap-style:none;mso-position-vertical-relative:line" o:ole="">
            <v:imagedata r:id="rId56" o:title=""/>
          </v:shape>
          <o:OLEObject Type="Embed" ProgID="Equation.3" ShapeID="1140" DrawAspect="Content" ObjectID="_1804402022" r:id="rId57"/>
        </w:object>
      </w:r>
      <w:r>
        <w:t xml:space="preserve"> А                        4. </w:t>
      </w:r>
      <w:r w:rsidR="00EE4024">
        <w:rPr>
          <w:position w:val="-10"/>
        </w:rPr>
        <w:pict>
          <v:shape id="_x0000_s1205" style="position:absolute;left:0;text-align:left;margin-left:0;margin-top:0;width:50pt;height:50pt;z-index:2516239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920" w:dyaOrig="320">
          <v:shape id="1141" o:spid="_x0000_i1041" type="#_x0000_t75" style="width:96pt;height:15.75pt;visibility:visible;mso-wrap-style:none;mso-position-vertical-relative:line" o:ole="">
            <v:imagedata r:id="rId58" o:title=""/>
          </v:shape>
          <o:OLEObject Type="Embed" ProgID="Equation.3" ShapeID="1141" DrawAspect="Content" ObjectID="_1804402023" r:id="rId59"/>
        </w:object>
      </w:r>
      <w:r>
        <w:t xml:space="preserve"> А</w:t>
      </w:r>
    </w:p>
    <w:p w:rsidR="008F1D3E" w:rsidRDefault="008F1D3E">
      <w:pPr>
        <w:widowControl/>
        <w:tabs>
          <w:tab w:val="num" w:pos="204"/>
        </w:tabs>
        <w:autoSpaceDE/>
        <w:autoSpaceDN/>
        <w:ind w:left="570" w:hanging="456"/>
        <w:jc w:val="both"/>
      </w:pP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</w:pPr>
      <w:r>
        <w:t xml:space="preserve">  Вычислить: </w:t>
      </w:r>
      <w:r>
        <w:rPr>
          <w:i/>
          <w:lang w:val="en-US"/>
        </w:rPr>
        <w:t>j</w:t>
      </w:r>
      <w:r>
        <w:rPr>
          <w:i/>
        </w:rPr>
        <w:t>+</w:t>
      </w:r>
      <w:r>
        <w:rPr>
          <w:i/>
          <w:lang w:val="en-US"/>
        </w:rPr>
        <w:t>j</w:t>
      </w:r>
      <w:r>
        <w:rPr>
          <w:i/>
          <w:vertAlign w:val="superscript"/>
        </w:rPr>
        <w:t>2</w:t>
      </w:r>
      <w:r>
        <w:rPr>
          <w:i/>
        </w:rPr>
        <w:t>-</w:t>
      </w:r>
      <w:r>
        <w:rPr>
          <w:i/>
          <w:lang w:val="en-US"/>
        </w:rPr>
        <w:t>j</w:t>
      </w:r>
      <w:r>
        <w:rPr>
          <w:i/>
          <w:vertAlign w:val="superscript"/>
        </w:rPr>
        <w:t>4</w:t>
      </w:r>
      <w:r>
        <w:rPr>
          <w:i/>
        </w:rPr>
        <w:t>+</w:t>
      </w:r>
      <w:r>
        <w:rPr>
          <w:i/>
          <w:lang w:val="en-US"/>
        </w:rPr>
        <w:t>j</w:t>
      </w:r>
      <w:r>
        <w:rPr>
          <w:i/>
          <w:vertAlign w:val="superscript"/>
        </w:rPr>
        <w:t>6</w:t>
      </w:r>
      <w:r>
        <w:t xml:space="preserve">, где </w:t>
      </w:r>
      <w:r>
        <w:rPr>
          <w:i/>
          <w:lang w:val="en-US"/>
        </w:rPr>
        <w:t>j</w:t>
      </w:r>
      <w:r>
        <w:rPr>
          <w:i/>
        </w:rPr>
        <w:t>=</w:t>
      </w:r>
      <w:r w:rsidR="00EE4024">
        <w:rPr>
          <w:i/>
          <w:position w:val="-6"/>
          <w:lang w:val="en-US"/>
        </w:rPr>
        <w:pict>
          <v:shape id="_x0000_s1203" style="position:absolute;left:0;text-align:left;margin-left:0;margin-top:0;width:50pt;height:50pt;z-index:2516249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position w:val="-6"/>
          <w:lang w:val="en-US"/>
        </w:rPr>
        <w:object w:dxaOrig="520" w:dyaOrig="340">
          <v:shape id="1142" o:spid="_x0000_i1042" type="#_x0000_t75" style="width:26.25pt;height:16.5pt;visibility:visible;mso-wrap-style:none;mso-position-vertical-relative:line" o:ole="">
            <v:imagedata r:id="rId60" o:title=""/>
          </v:shape>
          <o:OLEObject Type="Embed" ProgID="Equation.3" ShapeID="1142" DrawAspect="Content" ObjectID="_1804402024" r:id="rId61"/>
        </w:object>
      </w:r>
      <w:r>
        <w:t xml:space="preserve"> - мнимая единица.</w:t>
      </w:r>
    </w:p>
    <w:p w:rsidR="008F1D3E" w:rsidRDefault="008F1D3E">
      <w:pPr>
        <w:widowControl/>
        <w:autoSpaceDE/>
        <w:autoSpaceDN/>
        <w:ind w:left="408"/>
      </w:pPr>
    </w:p>
    <w:p w:rsidR="008F1D3E" w:rsidRDefault="00E565F8">
      <w:pPr>
        <w:widowControl/>
        <w:autoSpaceDE/>
        <w:autoSpaceDN/>
        <w:ind w:left="627" w:hanging="57"/>
      </w:pPr>
      <w:r>
        <w:t>1. 2</w:t>
      </w:r>
      <w:r>
        <w:rPr>
          <w:i/>
          <w:lang w:val="en-US"/>
        </w:rPr>
        <w:t xml:space="preserve">j              </w:t>
      </w:r>
      <w:r>
        <w:rPr>
          <w:lang w:val="en-US"/>
        </w:rPr>
        <w:t xml:space="preserve">2. 0               3. </w:t>
      </w:r>
      <w:r>
        <w:rPr>
          <w:i/>
          <w:lang w:val="en-US"/>
        </w:rPr>
        <w:t xml:space="preserve">j-3                </w:t>
      </w:r>
      <w:r>
        <w:rPr>
          <w:lang w:val="en-US"/>
        </w:rPr>
        <w:t>4. 1</w:t>
      </w:r>
    </w:p>
    <w:p w:rsidR="008F1D3E" w:rsidRDefault="008F1D3E">
      <w:pPr>
        <w:widowControl/>
        <w:autoSpaceDE/>
        <w:autoSpaceDN/>
        <w:ind w:left="627" w:hanging="57"/>
      </w:pPr>
    </w:p>
    <w:p w:rsidR="008F1D3E" w:rsidRDefault="008F1D3E">
      <w:pPr>
        <w:widowControl/>
        <w:autoSpaceDE/>
        <w:autoSpaceDN/>
        <w:ind w:left="627" w:hanging="57"/>
      </w:pPr>
    </w:p>
    <w:p w:rsidR="008F1D3E" w:rsidRDefault="008F1D3E">
      <w:pPr>
        <w:widowControl/>
        <w:autoSpaceDE/>
        <w:autoSpaceDN/>
        <w:jc w:val="both"/>
      </w:pPr>
    </w:p>
    <w:p w:rsidR="008F1D3E" w:rsidRDefault="00E565F8">
      <w:pPr>
        <w:widowControl/>
        <w:numPr>
          <w:ilvl w:val="1"/>
          <w:numId w:val="33"/>
        </w:numPr>
        <w:tabs>
          <w:tab w:val="num" w:pos="1440"/>
        </w:tabs>
        <w:autoSpaceDE/>
        <w:autoSpaceDN/>
        <w:jc w:val="both"/>
      </w:pPr>
      <w:r>
        <w:t xml:space="preserve"> По активному сопротивлению </w:t>
      </w:r>
      <w:r>
        <w:rPr>
          <w:i/>
          <w:lang w:val="en-US"/>
        </w:rPr>
        <w:t>R</w:t>
      </w:r>
      <w:r>
        <w:t xml:space="preserve"> протекает синусоидальный ток </w:t>
      </w:r>
      <w:r w:rsidR="00EE4024">
        <w:rPr>
          <w:position w:val="-12"/>
        </w:rPr>
        <w:pict>
          <v:shape id="_x0000_s1201" style="position:absolute;left:0;text-align:left;margin-left:0;margin-top:0;width:50pt;height:50pt;z-index:2516259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780" w:dyaOrig="360">
          <v:shape id="1143" o:spid="_x0000_i1043" type="#_x0000_t75" style="width:88.5pt;height:18.75pt;visibility:visible;mso-wrap-style:none;mso-position-vertical-relative:line" o:ole="">
            <v:imagedata r:id="rId62" o:title=""/>
          </v:shape>
          <o:OLEObject Type="Embed" ProgID="Equation.3" ShapeID="1143" DrawAspect="Content" ObjectID="_1804402025" r:id="rId63"/>
        </w:object>
      </w:r>
      <w:r>
        <w:t>при синусоидальном    напряжении на нем. Указать неправильную формулу закона Ома.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autoSpaceDE/>
        <w:autoSpaceDN/>
        <w:ind w:left="696"/>
        <w:jc w:val="both"/>
      </w:pPr>
      <w:r>
        <w:t xml:space="preserve">1. </w:t>
      </w:r>
      <w:r w:rsidR="00EE4024">
        <w:rPr>
          <w:position w:val="-6"/>
        </w:rPr>
        <w:pict>
          <v:shape id="_x0000_s1199" style="position:absolute;left:0;text-align:left;margin-left:0;margin-top:0;width:50pt;height:50pt;z-index:2516270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660" w:dyaOrig="260">
          <v:shape id="1144" o:spid="_x0000_i1044" type="#_x0000_t75" style="width:33pt;height:13.5pt;visibility:visible;mso-wrap-style:none;mso-position-vertical-relative:line" o:ole="">
            <v:imagedata r:id="rId64" o:title=""/>
          </v:shape>
          <o:OLEObject Type="Embed" ProgID="Equation.3" ShapeID="1144" DrawAspect="Content" ObjectID="_1804402026" r:id="rId65"/>
        </w:object>
      </w:r>
      <w:r>
        <w:t xml:space="preserve">      2. </w:t>
      </w:r>
      <w:r w:rsidR="00EE4024">
        <w:rPr>
          <w:position w:val="-12"/>
        </w:rPr>
        <w:pict>
          <v:shape id="_x0000_s1197" style="position:absolute;left:0;text-align:left;margin-left:0;margin-top:0;width:50pt;height:50pt;z-index:2516280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060" w:dyaOrig="360">
          <v:shape id="1145" o:spid="_x0000_i1045" type="#_x0000_t75" style="width:52.5pt;height:18.75pt;visibility:visible;mso-wrap-style:none;mso-position-vertical-relative:line" o:ole="">
            <v:imagedata r:id="rId66" o:title=""/>
          </v:shape>
          <o:OLEObject Type="Embed" ProgID="Equation.3" ShapeID="1145" DrawAspect="Content" ObjectID="_1804402027" r:id="rId67"/>
        </w:object>
      </w:r>
      <w:r>
        <w:t xml:space="preserve">    3. </w:t>
      </w:r>
      <w:r w:rsidR="00EE4024">
        <w:rPr>
          <w:position w:val="-12"/>
        </w:rPr>
        <w:pict>
          <v:shape id="_x0000_s1195" style="position:absolute;left:0;text-align:left;margin-left:0;margin-top:0;width:50pt;height:50pt;z-index:2516290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980" w:dyaOrig="360">
          <v:shape id="1146" o:spid="_x0000_i1046" type="#_x0000_t75" style="width:99pt;height:18.75pt;visibility:visible;mso-wrap-style:none;mso-position-vertical-relative:line" o:ole="">
            <v:imagedata r:id="rId68" o:title=""/>
          </v:shape>
          <o:OLEObject Type="Embed" ProgID="Equation.3" ShapeID="1146" DrawAspect="Content" ObjectID="_1804402028" r:id="rId69"/>
        </w:object>
      </w:r>
      <w:r>
        <w:t xml:space="preserve">       4. Все формулы верны.</w:t>
      </w:r>
    </w:p>
    <w:p w:rsidR="008F1D3E" w:rsidRDefault="008F1D3E">
      <w:pPr>
        <w:widowControl/>
        <w:autoSpaceDE/>
        <w:autoSpaceDN/>
        <w:ind w:left="696"/>
        <w:jc w:val="both"/>
      </w:pPr>
    </w:p>
    <w:p w:rsidR="008F1D3E" w:rsidRDefault="00E565F8">
      <w:pPr>
        <w:widowControl/>
        <w:autoSpaceDE/>
        <w:autoSpaceDN/>
        <w:ind w:left="456" w:hanging="462"/>
        <w:jc w:val="both"/>
      </w:pPr>
      <w:r>
        <w:t xml:space="preserve">2.9. По индуктивному элементу протекает синусоидальный ток </w:t>
      </w:r>
      <w:r w:rsidR="00EE4024">
        <w:rPr>
          <w:position w:val="-12"/>
        </w:rPr>
        <w:pict>
          <v:shape id="_x0000_s1193" style="position:absolute;left:0;text-align:left;margin-left:0;margin-top:0;width:50pt;height:50pt;z-index:2516300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960" w:dyaOrig="360">
          <v:shape id="1147" o:spid="_x0000_i1047" type="#_x0000_t75" style="width:98.25pt;height:18.75pt;visibility:visible;mso-wrap-style:none;mso-position-vertical-relative:line" o:ole="">
            <v:imagedata r:id="rId70" o:title=""/>
          </v:shape>
          <o:OLEObject Type="Embed" ProgID="Equation.3" ShapeID="1147" DrawAspect="Content" ObjectID="_1804402029" r:id="rId71"/>
        </w:object>
      </w:r>
      <w:r>
        <w:t>. Какая формула отражает неправильно связь между током и напряжением для этого элемента?</w:t>
      </w:r>
    </w:p>
    <w:p w:rsidR="008F1D3E" w:rsidRDefault="00E565F8">
      <w:pPr>
        <w:widowControl/>
        <w:autoSpaceDE/>
        <w:autoSpaceDN/>
        <w:ind w:left="408"/>
        <w:jc w:val="both"/>
      </w:pPr>
      <w:r>
        <w:t xml:space="preserve">   </w:t>
      </w:r>
      <w:r>
        <w:rPr>
          <w:lang w:val="en-US"/>
        </w:rPr>
        <w:t xml:space="preserve">1. </w:t>
      </w:r>
      <w:r w:rsidR="00EE4024">
        <w:rPr>
          <w:position w:val="-12"/>
          <w:lang w:val="en-US"/>
        </w:rPr>
        <w:pict>
          <v:shape id="_x0000_s1191" style="position:absolute;left:0;text-align:left;margin-left:0;margin-top:0;width:50pt;height:50pt;z-index:2516311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  <w:lang w:val="en-US"/>
        </w:rPr>
        <w:object w:dxaOrig="1200" w:dyaOrig="360">
          <v:shape id="1148" o:spid="_x0000_i1048" type="#_x0000_t75" style="width:60pt;height:18.75pt;visibility:visible;mso-wrap-style:none;mso-position-vertical-relative:line" o:ole="">
            <v:imagedata r:id="rId72" o:title=""/>
          </v:shape>
          <o:OLEObject Type="Embed" ProgID="Equation.3" ShapeID="1148" DrawAspect="Content" ObjectID="_1804402030" r:id="rId73"/>
        </w:object>
      </w:r>
      <w:r>
        <w:rPr>
          <w:lang w:val="en-US"/>
        </w:rPr>
        <w:t xml:space="preserve">        2. </w:t>
      </w:r>
      <w:r w:rsidR="00EE4024">
        <w:rPr>
          <w:position w:val="-10"/>
          <w:lang w:val="en-US"/>
        </w:rPr>
        <w:pict>
          <v:shape id="_x0000_s1189" style="position:absolute;left:0;text-align:left;margin-left:0;margin-top:0;width:50pt;height:50pt;z-index:2516321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1080" w:dyaOrig="340">
          <v:shape id="1149" o:spid="_x0000_i1049" type="#_x0000_t75" style="width:54.75pt;height:16.5pt;visibility:visible;mso-wrap-style:none;mso-position-vertical-relative:line" o:ole="">
            <v:imagedata r:id="rId74" o:title=""/>
          </v:shape>
          <o:OLEObject Type="Embed" ProgID="Equation.3" ShapeID="1149" DrawAspect="Content" ObjectID="_1804402031" r:id="rId75"/>
        </w:object>
      </w:r>
      <w:r>
        <w:rPr>
          <w:lang w:val="en-US"/>
        </w:rPr>
        <w:t xml:space="preserve">        3. </w:t>
      </w:r>
      <w:r w:rsidR="00EE4024">
        <w:rPr>
          <w:position w:val="-24"/>
          <w:lang w:val="en-US"/>
        </w:rPr>
        <w:pict>
          <v:shape id="_x0000_s1187" style="position:absolute;left:0;text-align:left;margin-left:0;margin-top:0;width:50pt;height:50pt;z-index:2516331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  <w:lang w:val="en-US"/>
        </w:rPr>
        <w:object w:dxaOrig="860" w:dyaOrig="620">
          <v:shape id="1150" o:spid="_x0000_i1050" type="#_x0000_t75" style="width:42.75pt;height:30.75pt;visibility:visible;mso-wrap-style:none;mso-position-vertical-relative:line" o:ole="">
            <v:imagedata r:id="rId76" o:title=""/>
          </v:shape>
          <o:OLEObject Type="Embed" ProgID="Equation.3" ShapeID="1150" DrawAspect="Content" ObjectID="_1804402032" r:id="rId77"/>
        </w:object>
      </w:r>
      <w:r>
        <w:rPr>
          <w:lang w:val="en-US"/>
        </w:rPr>
        <w:t xml:space="preserve">       4. </w:t>
      </w:r>
      <w:r w:rsidR="00EE4024">
        <w:rPr>
          <w:position w:val="-12"/>
        </w:rPr>
        <w:pict>
          <v:shape id="_x0000_s1185" style="position:absolute;left:0;text-align:left;margin-left:0;margin-top:0;width:50pt;height:50pt;z-index:2516341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340" w:dyaOrig="360">
          <v:shape id="1151" o:spid="_x0000_i1051" type="#_x0000_t75" style="width:117pt;height:18.75pt;visibility:visible;mso-wrap-style:none;mso-position-vertical-relative:line" o:ole="">
            <v:imagedata r:id="rId78" o:title=""/>
          </v:shape>
          <o:OLEObject Type="Embed" ProgID="Equation.3" ShapeID="1151" DrawAspect="Content" ObjectID="_1804402033" r:id="rId79"/>
        </w:object>
      </w:r>
    </w:p>
    <w:p w:rsidR="008F1D3E" w:rsidRDefault="008F1D3E">
      <w:pPr>
        <w:widowControl/>
        <w:autoSpaceDE/>
        <w:autoSpaceDN/>
        <w:ind w:left="408"/>
        <w:jc w:val="both"/>
      </w:pPr>
    </w:p>
    <w:p w:rsidR="008F1D3E" w:rsidRDefault="00E565F8">
      <w:pPr>
        <w:widowControl/>
        <w:numPr>
          <w:ilvl w:val="1"/>
          <w:numId w:val="34"/>
        </w:numPr>
        <w:tabs>
          <w:tab w:val="num" w:pos="1440"/>
        </w:tabs>
        <w:autoSpaceDE/>
        <w:autoSpaceDN/>
        <w:ind w:hanging="534"/>
        <w:jc w:val="both"/>
      </w:pPr>
      <w:r>
        <w:t>. Указать углы сдвига фаз между синусоидальными напряжением и током соответственно для активного, индуктивного и емкостного элементов.</w:t>
      </w:r>
    </w:p>
    <w:p w:rsidR="008F1D3E" w:rsidRDefault="008F1D3E">
      <w:pPr>
        <w:widowControl/>
        <w:tabs>
          <w:tab w:val="num" w:pos="204"/>
        </w:tabs>
        <w:autoSpaceDE/>
        <w:autoSpaceDN/>
        <w:ind w:left="384" w:hanging="390"/>
        <w:jc w:val="both"/>
      </w:pPr>
    </w:p>
    <w:p w:rsidR="008F1D3E" w:rsidRDefault="00E565F8">
      <w:pPr>
        <w:widowControl/>
        <w:autoSpaceDE/>
        <w:autoSpaceDN/>
        <w:ind w:left="696"/>
        <w:jc w:val="both"/>
        <w:rPr>
          <w:lang w:val="en-US"/>
        </w:rPr>
      </w:pPr>
      <w:r>
        <w:t>1. 0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-90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  2. 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>;</w:t>
      </w:r>
      <w:r>
        <w:rPr>
          <w:lang w:val="en-US"/>
        </w:rPr>
        <w:t>-90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90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  3. 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45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-45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     4. 9</w:t>
      </w:r>
      <w:r>
        <w:t>0</w:t>
      </w:r>
      <w:r>
        <w:rPr>
          <w:rFonts w:ascii="GreekC" w:hAnsi="GreekC" w:cs="GreekC"/>
        </w:rPr>
        <w:t>°</w:t>
      </w:r>
      <w:r>
        <w:rPr>
          <w:rFonts w:ascii="GreekC" w:hAnsi="GreekC" w:cs="GreekC"/>
          <w:lang w:val="en-US"/>
        </w:rPr>
        <w:t xml:space="preserve">; </w:t>
      </w:r>
      <w:r>
        <w:rPr>
          <w:lang w:val="en-US"/>
        </w:rPr>
        <w:t>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>; 0</w:t>
      </w:r>
      <w:r>
        <w:rPr>
          <w:rFonts w:ascii="GreekC" w:hAnsi="GreekC" w:cs="GreekC"/>
          <w:lang w:val="en-US"/>
        </w:rPr>
        <w:t>°</w:t>
      </w:r>
      <w:r>
        <w:rPr>
          <w:lang w:val="en-US"/>
        </w:rPr>
        <w:t xml:space="preserve">   </w:t>
      </w:r>
    </w:p>
    <w:p w:rsidR="008F1D3E" w:rsidRDefault="008F1D3E">
      <w:pPr>
        <w:widowControl/>
        <w:autoSpaceDE/>
        <w:autoSpaceDN/>
        <w:ind w:left="408" w:hanging="408"/>
        <w:jc w:val="both"/>
      </w:pPr>
    </w:p>
    <w:p w:rsidR="008F1D3E" w:rsidRDefault="00E565F8">
      <w:pPr>
        <w:widowControl/>
        <w:numPr>
          <w:ilvl w:val="1"/>
          <w:numId w:val="35"/>
        </w:numPr>
        <w:tabs>
          <w:tab w:val="num" w:pos="1440"/>
        </w:tabs>
        <w:autoSpaceDE/>
        <w:autoSpaceDN/>
        <w:ind w:hanging="651"/>
        <w:jc w:val="both"/>
      </w:pPr>
      <w:r>
        <w:t xml:space="preserve"> Результат произведения двух комплексных чисел (5-</w:t>
      </w:r>
      <w:r>
        <w:rPr>
          <w:lang w:val="en-US"/>
        </w:rPr>
        <w:t>j</w:t>
      </w:r>
      <w:r>
        <w:t>5) и (2+</w:t>
      </w:r>
      <w:r>
        <w:rPr>
          <w:lang w:val="en-US"/>
        </w:rPr>
        <w:t>j</w:t>
      </w:r>
      <w:r>
        <w:t xml:space="preserve">2) равен:      </w:t>
      </w:r>
    </w:p>
    <w:p w:rsidR="008F1D3E" w:rsidRDefault="00E565F8">
      <w:pPr>
        <w:widowControl/>
        <w:autoSpaceDE/>
        <w:autoSpaceDN/>
        <w:ind w:left="171"/>
        <w:jc w:val="both"/>
      </w:pPr>
      <w:r>
        <w:t xml:space="preserve">           </w:t>
      </w:r>
    </w:p>
    <w:p w:rsidR="008F1D3E" w:rsidRDefault="00E565F8">
      <w:pPr>
        <w:widowControl/>
        <w:autoSpaceDE/>
        <w:autoSpaceDN/>
        <w:ind w:left="696"/>
        <w:jc w:val="both"/>
      </w:pPr>
      <w:r>
        <w:t>1. 20           2. -</w:t>
      </w:r>
      <w:r>
        <w:rPr>
          <w:lang w:val="en-US"/>
        </w:rPr>
        <w:t>j</w:t>
      </w:r>
      <w:r>
        <w:t>2,5         3. 2-</w:t>
      </w:r>
      <w:r>
        <w:rPr>
          <w:lang w:val="en-US"/>
        </w:rPr>
        <w:t>j</w:t>
      </w:r>
      <w:r>
        <w:t>2,5      4. 2+</w:t>
      </w:r>
      <w:r>
        <w:rPr>
          <w:lang w:val="en-US"/>
        </w:rPr>
        <w:t>j</w:t>
      </w:r>
      <w:r>
        <w:t>2,5</w:t>
      </w:r>
    </w:p>
    <w:p w:rsidR="008F1D3E" w:rsidRDefault="008F1D3E">
      <w:pPr>
        <w:widowControl/>
        <w:autoSpaceDE/>
        <w:autoSpaceDN/>
        <w:ind w:left="408" w:hanging="408"/>
        <w:jc w:val="both"/>
      </w:pPr>
    </w:p>
    <w:p w:rsidR="008F1D3E" w:rsidRDefault="008F1D3E">
      <w:pPr>
        <w:widowControl/>
        <w:autoSpaceDE/>
        <w:autoSpaceDN/>
        <w:ind w:left="570" w:hanging="570"/>
        <w:jc w:val="both"/>
      </w:pPr>
    </w:p>
    <w:p w:rsidR="008F1D3E" w:rsidRDefault="00E565F8">
      <w:pPr>
        <w:widowControl/>
        <w:autoSpaceDE/>
        <w:autoSpaceDN/>
      </w:pPr>
      <w:r>
        <w:t>2.12. Чему равен коэффициент индуктивной связи К двух индуктивно связанных катушек?</w:t>
      </w:r>
    </w:p>
    <w:p w:rsidR="008F1D3E" w:rsidRDefault="00E565F8">
      <w:pPr>
        <w:widowControl/>
        <w:autoSpaceDE/>
        <w:autoSpaceDN/>
        <w:ind w:firstLine="709"/>
      </w:pPr>
      <w:r>
        <w:t>1. К=</w:t>
      </w:r>
      <w:r w:rsidR="00EE4024">
        <w:rPr>
          <w:position w:val="-30"/>
        </w:rPr>
        <w:pict>
          <v:shape id="_x0000_s1183" style="position:absolute;left:0;text-align:left;margin-left:0;margin-top:0;width:50pt;height:50pt;z-index:2516352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660">
          <v:shape id="1152" o:spid="_x0000_i1052" type="#_x0000_t75" style="width:27.75pt;height:33pt;visibility:visible;mso-wrap-style:none;mso-position-vertical-relative:line" o:ole="">
            <v:imagedata r:id="rId80" o:title=""/>
          </v:shape>
          <o:OLEObject Type="Embed" ProgID="Equation.3" ShapeID="1152" DrawAspect="Content" ObjectID="_1804402034" r:id="rId81"/>
        </w:object>
      </w:r>
      <w:r>
        <w:t xml:space="preserve">     </w:t>
      </w:r>
      <w:r>
        <w:tab/>
        <w:t>2. К=</w:t>
      </w:r>
      <w:r w:rsidR="00EE4024">
        <w:rPr>
          <w:position w:val="-30"/>
        </w:rPr>
        <w:pict>
          <v:shape id="_x0000_s1181" style="position:absolute;left:0;text-align:left;margin-left:0;margin-top:0;width:50pt;height:50pt;z-index:2516362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20">
          <v:shape id="1153" o:spid="_x0000_i1053" type="#_x0000_t75" style="width:27.75pt;height:36pt;visibility:visible;mso-wrap-style:none;mso-position-vertical-relative:line" o:ole="">
            <v:imagedata r:id="rId82" o:title=""/>
          </v:shape>
          <o:OLEObject Type="Embed" ProgID="Equation.3" ShapeID="1153" DrawAspect="Content" ObjectID="_1804402035" r:id="rId83"/>
        </w:object>
      </w:r>
      <w:r>
        <w:t xml:space="preserve">     </w:t>
      </w:r>
      <w:r>
        <w:tab/>
        <w:t>3. К=</w:t>
      </w:r>
      <w:r w:rsidR="00EE4024">
        <w:rPr>
          <w:position w:val="-30"/>
        </w:rPr>
        <w:pict>
          <v:shape id="_x0000_s1179" style="position:absolute;left:0;text-align:left;margin-left:0;margin-top:0;width:50pt;height:50pt;z-index:2516372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20">
          <v:shape id="1154" o:spid="_x0000_i1054" type="#_x0000_t75" style="width:27.75pt;height:36pt;visibility:visible;mso-wrap-style:none;mso-position-vertical-relative:line" o:ole="">
            <v:imagedata r:id="rId84" o:title=""/>
          </v:shape>
          <o:OLEObject Type="Embed" ProgID="Equation.3" ShapeID="1154" DrawAspect="Content" ObjectID="_1804402036" r:id="rId85"/>
        </w:object>
      </w:r>
      <w:r>
        <w:t xml:space="preserve">      4. К=</w:t>
      </w:r>
      <w:r w:rsidR="00EE4024">
        <w:rPr>
          <w:position w:val="-34"/>
        </w:rPr>
        <w:pict>
          <v:shape id="_x0000_s1177" style="position:absolute;left:0;text-align:left;margin-left:0;margin-top:0;width:50pt;height:50pt;z-index:2516382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4"/>
        </w:rPr>
        <w:object w:dxaOrig="720" w:dyaOrig="720">
          <v:shape id="1155" o:spid="_x0000_i1055" type="#_x0000_t75" style="width:36pt;height:36pt;visibility:visible;mso-wrap-style:none;mso-position-vertical-relative:line" o:ole="">
            <v:imagedata r:id="rId86" o:title=""/>
          </v:shape>
          <o:OLEObject Type="Embed" ProgID="Equation.3" ShapeID="1155" DrawAspect="Content" ObjectID="_1804402037" r:id="rId87"/>
        </w:object>
      </w:r>
    </w:p>
    <w:p w:rsidR="008F1D3E" w:rsidRDefault="008F1D3E">
      <w:pPr>
        <w:widowControl/>
        <w:autoSpaceDE/>
        <w:autoSpaceDN/>
        <w:ind w:firstLine="709"/>
      </w:pPr>
    </w:p>
    <w:p w:rsidR="008F1D3E" w:rsidRDefault="00E565F8">
      <w:pPr>
        <w:widowControl/>
        <w:autoSpaceDE/>
        <w:autoSpaceDN/>
        <w:ind w:left="705" w:hanging="705"/>
      </w:pPr>
      <w:r>
        <w:t>2.13.  При согласном включении двух последовательно соединенных катушек на напряжение 30 В ток в цепи 5 А. что произойдет с током при встречном включении на это же напряжение?</w: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ind w:firstLine="709"/>
      </w:pPr>
      <w:r>
        <w:t xml:space="preserve">1. уменьшится      </w:t>
      </w:r>
      <w:r>
        <w:tab/>
        <w:t>2. не изменится</w:t>
      </w:r>
    </w:p>
    <w:p w:rsidR="008F1D3E" w:rsidRDefault="00E565F8">
      <w:pPr>
        <w:widowControl/>
        <w:autoSpaceDE/>
        <w:autoSpaceDN/>
      </w:pPr>
      <w:r>
        <w:tab/>
        <w:t>3. увеличится            4. нет ответа</w:t>
      </w:r>
    </w:p>
    <w:p w:rsidR="008F1D3E" w:rsidRDefault="008F1D3E">
      <w:pPr>
        <w:widowControl/>
        <w:autoSpaceDE/>
        <w:autoSpaceDN/>
      </w:pPr>
    </w:p>
    <w:p w:rsidR="008F1D3E" w:rsidRDefault="008F1D3E">
      <w:pPr>
        <w:widowControl/>
        <w:autoSpaceDE/>
        <w:autoSpaceDN/>
      </w:pPr>
    </w:p>
    <w:p w:rsidR="008F1D3E" w:rsidRDefault="00E565F8">
      <w:pPr>
        <w:widowControl/>
        <w:autoSpaceDE/>
        <w:autoSpaceDN/>
        <w:ind w:left="705" w:hanging="705"/>
      </w:pPr>
      <w:r>
        <w:t>2.14. Под каким углом должны располагаться плоскости двух взаимно индуктивно связанных катушек, чтобы коэффициент М был равен нулю?</w: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ind w:firstLine="709"/>
      </w:pPr>
      <w:r>
        <w:t>1. под углом 45</w:t>
      </w:r>
      <w:r>
        <w:rPr>
          <w:vertAlign w:val="superscript"/>
        </w:rPr>
        <w:t xml:space="preserve">0            </w:t>
      </w:r>
      <w:r>
        <w:tab/>
        <w:t xml:space="preserve">               2. под прямым углом</w:t>
      </w:r>
    </w:p>
    <w:p w:rsidR="008F1D3E" w:rsidRDefault="00E565F8">
      <w:pPr>
        <w:widowControl/>
        <w:autoSpaceDE/>
        <w:autoSpaceDN/>
      </w:pPr>
      <w:r>
        <w:tab/>
        <w:t>3. плоскости должны совпадать        4. условие невыполнимо</w:t>
      </w:r>
    </w:p>
    <w:p w:rsidR="008F1D3E" w:rsidRDefault="008F1D3E">
      <w:pPr>
        <w:widowControl/>
        <w:autoSpaceDE/>
        <w:autoSpaceDN/>
      </w:pPr>
    </w:p>
    <w:p w:rsidR="008F1D3E" w:rsidRDefault="008F1D3E">
      <w:pPr>
        <w:widowControl/>
        <w:autoSpaceDE/>
        <w:autoSpaceDN/>
      </w:pPr>
    </w:p>
    <w:p w:rsidR="008F1D3E" w:rsidRDefault="00E565F8">
      <w:pPr>
        <w:widowControl/>
        <w:autoSpaceDE/>
        <w:autoSpaceDN/>
        <w:ind w:left="705" w:hanging="70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6528" behindDoc="1" locked="0" layoutInCell="1" hidden="0" allowOverlap="1">
                <wp:simplePos x="0" y="0"/>
                <wp:positionH relativeFrom="column">
                  <wp:posOffset>2787015</wp:posOffset>
                </wp:positionH>
                <wp:positionV relativeFrom="paragraph">
                  <wp:posOffset>462915</wp:posOffset>
                </wp:positionV>
                <wp:extent cx="3219450" cy="1094105"/>
                <wp:effectExtent l="1342421" t="1519613" r="1332945" b="1531011"/>
                <wp:wrapNone/>
                <wp:docPr id="1156" name="shape1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9450" cy="1094105"/>
                          <a:chOff x="1653" y="1874"/>
                          <a:chExt cx="3976" cy="1334"/>
                        </a:xfrm>
                      </wpg:grpSpPr>
                      <wps:wsp>
                        <wps:cNvPr id="1089" name="child 1"/>
                        <wps:cNvSpPr>
                          <a:spLocks/>
                        </wps:cNvSpPr>
                        <wps:spPr>
                          <a:xfrm>
                            <a:off x="2077" y="1874"/>
                            <a:ext cx="445" cy="442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0" name="child 2"/>
                        <wps:cNvSpPr>
                          <a:spLocks/>
                        </wps:cNvSpPr>
                        <wps:spPr>
                          <a:xfrm rot="5400000">
                            <a:off x="3207" y="2572"/>
                            <a:ext cx="391" cy="212"/>
                          </a:xfrm>
                          <a:custGeom>
                            <a:avLst/>
                            <a:gdLst>
                              <a:gd name="fm0" fmla="*/ 0 w 1260"/>
                              <a:gd name="fm1" fmla="*/ 480 h 960"/>
                              <a:gd name="fm2" fmla="*/ 180 w 1260"/>
                              <a:gd name="fm3" fmla="*/ 120 h 960"/>
                              <a:gd name="fm4" fmla="*/ 360 w 1260"/>
                              <a:gd name="fm5" fmla="*/ 120 h 960"/>
                              <a:gd name="fm6" fmla="*/ 540 w 1260"/>
                              <a:gd name="fm7" fmla="*/ 840 h 960"/>
                              <a:gd name="fm8" fmla="*/ 360 w 1260"/>
                              <a:gd name="fm9" fmla="*/ 840 h 960"/>
                              <a:gd name="fm10" fmla="*/ 540 w 1260"/>
                              <a:gd name="fm11" fmla="*/ 120 h 960"/>
                              <a:gd name="fm12" fmla="*/ 720 w 1260"/>
                              <a:gd name="fm13" fmla="*/ 120 h 960"/>
                              <a:gd name="fm14" fmla="*/ 900 w 1260"/>
                              <a:gd name="fm15" fmla="*/ 840 h 960"/>
                              <a:gd name="fm16" fmla="*/ 720 w 1260"/>
                              <a:gd name="fm17" fmla="*/ 840 h 960"/>
                              <a:gd name="fm18" fmla="*/ 900 w 1260"/>
                              <a:gd name="fm19" fmla="*/ 120 h 960"/>
                              <a:gd name="fm20" fmla="*/ 1080 w 1260"/>
                              <a:gd name="fm21" fmla="*/ 120 h 960"/>
                              <a:gd name="fm22" fmla="*/ 1260 w 1260"/>
                              <a:gd name="fm23" fmla="*/ 480 h 960"/>
                            </a:gdLst>
                            <a:ahLst/>
                            <a:cxnLst/>
                            <a:rect l="0" t="0" r="0" b="0"/>
                            <a:pathLst>
                              <a:path w="1260" h="960">
                                <a:moveTo>
                                  <a:pt x="0" y="480"/>
                                </a:moveTo>
                                <a:cubicBezTo>
                                  <a:pt x="60" y="330"/>
                                  <a:pt x="120" y="180"/>
                                  <a:pt x="180" y="120"/>
                                </a:cubicBezTo>
                                <a:cubicBezTo>
                                  <a:pt x="240" y="60"/>
                                  <a:pt x="300" y="0"/>
                                  <a:pt x="360" y="120"/>
                                </a:cubicBezTo>
                                <a:cubicBezTo>
                                  <a:pt x="420" y="240"/>
                                  <a:pt x="540" y="720"/>
                                  <a:pt x="540" y="840"/>
                                </a:cubicBezTo>
                                <a:cubicBezTo>
                                  <a:pt x="540" y="960"/>
                                  <a:pt x="360" y="960"/>
                                  <a:pt x="360" y="840"/>
                                </a:cubicBezTo>
                                <a:cubicBezTo>
                                  <a:pt x="360" y="720"/>
                                  <a:pt x="480" y="240"/>
                                  <a:pt x="540" y="120"/>
                                </a:cubicBezTo>
                                <a:cubicBezTo>
                                  <a:pt x="600" y="0"/>
                                  <a:pt x="660" y="0"/>
                                  <a:pt x="720" y="120"/>
                                </a:cubicBezTo>
                                <a:cubicBezTo>
                                  <a:pt x="780" y="240"/>
                                  <a:pt x="900" y="720"/>
                                  <a:pt x="900" y="840"/>
                                </a:cubicBezTo>
                                <a:cubicBezTo>
                                  <a:pt x="900" y="960"/>
                                  <a:pt x="720" y="960"/>
                                  <a:pt x="720" y="840"/>
                                </a:cubicBezTo>
                                <a:cubicBezTo>
                                  <a:pt x="720" y="720"/>
                                  <a:pt x="840" y="240"/>
                                  <a:pt x="900" y="120"/>
                                </a:cubicBezTo>
                                <a:cubicBezTo>
                                  <a:pt x="960" y="0"/>
                                  <a:pt x="1020" y="60"/>
                                  <a:pt x="1080" y="120"/>
                                </a:cubicBezTo>
                                <a:cubicBezTo>
                                  <a:pt x="1140" y="180"/>
                                  <a:pt x="1230" y="420"/>
                                  <a:pt x="1260" y="4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2" name="child 3"/>
                        <wps:cNvCnPr/>
                        <wps:spPr>
                          <a:xfrm rot="5400000" flipH="1">
                            <a:off x="2770" y="1847"/>
                            <a:ext cx="388" cy="881"/>
                          </a:xfrm>
                          <a:prstGeom prst="bentConnector2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93" name="child 4"/>
                        <wps:cNvSpPr>
                          <a:spLocks/>
                        </wps:cNvSpPr>
                        <wps:spPr>
                          <a:xfrm rot="5400000">
                            <a:off x="1653" y="2058"/>
                            <a:ext cx="78" cy="7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4" name="child 5"/>
                        <wps:cNvSpPr>
                          <a:spLocks/>
                        </wps:cNvSpPr>
                        <wps:spPr>
                          <a:xfrm rot="5400000">
                            <a:off x="5361" y="2053"/>
                            <a:ext cx="79" cy="7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5" name="child 6"/>
                        <wps:cNvSpPr>
                          <a:spLocks/>
                        </wps:cNvSpPr>
                        <wps:spPr>
                          <a:xfrm rot="5400000">
                            <a:off x="1652" y="3130"/>
                            <a:ext cx="80" cy="76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096" name="child 7"/>
                        <wps:cNvCnPr/>
                        <wps:spPr>
                          <a:xfrm flipV="1">
                            <a:off x="1732" y="2873"/>
                            <a:ext cx="1672" cy="295"/>
                          </a:xfrm>
                          <a:prstGeom prst="bentConnector2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/>
                      </wps:wsp>
                      <wps:wsp>
                        <wps:cNvPr id="1097" name="child 8"/>
                        <wps:cNvCnPr/>
                        <wps:spPr>
                          <a:xfrm flipH="1">
                            <a:off x="1732" y="2095"/>
                            <a:ext cx="345" cy="1"/>
                          </a:xfrm>
                          <a:prstGeom prst="straightConnector1">
                            <a:avLst/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g:grpSp>
                        <wpg:cNvPr id="1098" name="group 9"/>
                        <wpg:cNvGrpSpPr/>
                        <wpg:grpSpPr>
                          <a:xfrm>
                            <a:off x="4052" y="2431"/>
                            <a:ext cx="1577" cy="442"/>
                            <a:chOff x="4053" y="2431"/>
                            <a:chExt cx="1577" cy="442"/>
                          </a:xfrm>
                        </wpg:grpSpPr>
                        <wps:wsp>
                          <wps:cNvPr id="1099" name="child 1"/>
                          <wps:cNvSpPr>
                            <a:spLocks/>
                          </wps:cNvSpPr>
                          <wps:spPr>
                            <a:xfrm>
                              <a:off x="5183" y="2431"/>
                              <a:ext cx="447" cy="442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100" name="child 2"/>
                          <wps:cNvSpPr>
                            <a:spLocks/>
                          </wps:cNvSpPr>
                          <wps:spPr>
                            <a:xfrm rot="16200000">
                              <a:off x="3965" y="2570"/>
                              <a:ext cx="389" cy="214"/>
                            </a:xfrm>
                            <a:custGeom>
                              <a:avLst/>
                              <a:gdLst>
                                <a:gd name="fm0" fmla="*/ 0 w 1260"/>
                                <a:gd name="fm1" fmla="*/ 480 h 960"/>
                                <a:gd name="fm2" fmla="*/ 180 w 1260"/>
                                <a:gd name="fm3" fmla="*/ 120 h 960"/>
                                <a:gd name="fm4" fmla="*/ 360 w 1260"/>
                                <a:gd name="fm5" fmla="*/ 120 h 960"/>
                                <a:gd name="fm6" fmla="*/ 540 w 1260"/>
                                <a:gd name="fm7" fmla="*/ 840 h 960"/>
                                <a:gd name="fm8" fmla="*/ 360 w 1260"/>
                                <a:gd name="fm9" fmla="*/ 840 h 960"/>
                                <a:gd name="fm10" fmla="*/ 540 w 1260"/>
                                <a:gd name="fm11" fmla="*/ 120 h 960"/>
                                <a:gd name="fm12" fmla="*/ 720 w 1260"/>
                                <a:gd name="fm13" fmla="*/ 120 h 960"/>
                                <a:gd name="fm14" fmla="*/ 900 w 1260"/>
                                <a:gd name="fm15" fmla="*/ 840 h 960"/>
                                <a:gd name="fm16" fmla="*/ 720 w 1260"/>
                                <a:gd name="fm17" fmla="*/ 840 h 960"/>
                                <a:gd name="fm18" fmla="*/ 900 w 1260"/>
                                <a:gd name="fm19" fmla="*/ 120 h 960"/>
                                <a:gd name="fm20" fmla="*/ 1080 w 1260"/>
                                <a:gd name="fm21" fmla="*/ 120 h 960"/>
                                <a:gd name="fm22" fmla="*/ 1260 w 1260"/>
                                <a:gd name="fm23" fmla="*/ 480 h 960"/>
                              </a:gdLst>
                              <a:ahLst/>
                              <a:cxnLst/>
                              <a:rect l="0" t="0" r="0" b="0"/>
                              <a:pathLst>
                                <a:path w="1260" h="960">
                                  <a:moveTo>
                                    <a:pt x="0" y="480"/>
                                  </a:moveTo>
                                  <a:cubicBezTo>
                                    <a:pt x="60" y="330"/>
                                    <a:pt x="120" y="180"/>
                                    <a:pt x="180" y="120"/>
                                  </a:cubicBezTo>
                                  <a:cubicBezTo>
                                    <a:pt x="240" y="60"/>
                                    <a:pt x="300" y="0"/>
                                    <a:pt x="360" y="120"/>
                                  </a:cubicBezTo>
                                  <a:cubicBezTo>
                                    <a:pt x="420" y="240"/>
                                    <a:pt x="540" y="720"/>
                                    <a:pt x="540" y="840"/>
                                  </a:cubicBezTo>
                                  <a:cubicBezTo>
                                    <a:pt x="540" y="960"/>
                                    <a:pt x="360" y="960"/>
                                    <a:pt x="360" y="840"/>
                                  </a:cubicBezTo>
                                  <a:cubicBezTo>
                                    <a:pt x="360" y="720"/>
                                    <a:pt x="480" y="240"/>
                                    <a:pt x="540" y="120"/>
                                  </a:cubicBezTo>
                                  <a:cubicBezTo>
                                    <a:pt x="600" y="0"/>
                                    <a:pt x="660" y="0"/>
                                    <a:pt x="720" y="120"/>
                                  </a:cubicBezTo>
                                  <a:cubicBezTo>
                                    <a:pt x="780" y="240"/>
                                    <a:pt x="900" y="720"/>
                                    <a:pt x="900" y="840"/>
                                  </a:cubicBezTo>
                                  <a:cubicBezTo>
                                    <a:pt x="900" y="960"/>
                                    <a:pt x="720" y="960"/>
                                    <a:pt x="720" y="840"/>
                                  </a:cubicBezTo>
                                  <a:cubicBezTo>
                                    <a:pt x="720" y="720"/>
                                    <a:pt x="840" y="240"/>
                                    <a:pt x="900" y="120"/>
                                  </a:cubicBezTo>
                                  <a:cubicBezTo>
                                    <a:pt x="960" y="0"/>
                                    <a:pt x="1020" y="60"/>
                                    <a:pt x="1080" y="120"/>
                                  </a:cubicBezTo>
                                  <a:cubicBezTo>
                                    <a:pt x="1140" y="180"/>
                                    <a:pt x="1230" y="420"/>
                                    <a:pt x="1260" y="480"/>
                                  </a:cubicBezTo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rgbClr val="000000"/>
                              </a:solidFill>
                            </a:ln>
                          </wps:spPr>
                          <wps:bodyPr rot="0" vert="horz" wrap="square" lIns="91440" tIns="45720" rIns="91440" bIns="45720" anchor="t" upright="1">
                            <a:noAutofit/>
                          </wps:bodyPr>
                        </wps:wsp>
                        <wps:wsp>
                          <wps:cNvPr id="1101" name="child 3"/>
                          <wps:cNvCnPr/>
                          <wps:spPr>
                            <a:xfrm rot="16200000">
                              <a:off x="4757" y="1834"/>
                              <a:ext cx="51" cy="1246"/>
                            </a:xfrm>
                            <a:prstGeom prst="bentConnector3">
                              <a:avLst>
                                <a:gd name="adj1" fmla="val 769694"/>
                              </a:avLst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  <wps:wsp>
                          <wps:cNvPr id="1102" name="child 4"/>
                          <wps:cNvCnPr/>
                          <wps:spPr>
                            <a:xfrm rot="16200000" flipH="1">
                              <a:off x="4782" y="2249"/>
                              <a:ext cx="2" cy="1246"/>
                            </a:xfrm>
                            <a:prstGeom prst="bentConnector3">
                              <a:avLst>
                                <a:gd name="adj1" fmla="val 12066667"/>
                              </a:avLst>
                            </a:prstGeom>
                            <a:noFill/>
                            <a:ln>
                              <a:solidFill>
                                <a:srgbClr val="000000"/>
                              </a:solidFill>
                              <a:miter lim="800000"/>
                            </a:ln>
                          </wps:spPr>
                          <wps:bodyPr/>
                        </wps:wsp>
                      </wpg:grpSp>
                      <wps:wsp>
                        <wps:cNvPr id="1103" name="child 10"/>
                        <wps:cNvSpPr>
                          <a:spLocks/>
                        </wps:cNvSpPr>
                        <wps:spPr>
                          <a:xfrm rot="5400000">
                            <a:off x="5361" y="3097"/>
                            <a:ext cx="79" cy="77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solidFill>
                              <a:srgbClr val="000000"/>
                            </a:solidFill>
                          </a:ln>
                        </wps:spPr>
                        <wps:bodyPr rot="0" vert="horz" wrap="square" lIns="91440" tIns="45720" rIns="91440" bIns="45720" anchor="t" upright="1">
                          <a:noAutofit/>
                        </wps:bodyPr>
                      </wps:wsp>
                      <wps:wsp>
                        <wps:cNvPr id="1104" name="child 11"/>
                        <wps:cNvSpPr>
                          <a:spLocks/>
                        </wps:cNvSpPr>
                        <wps:spPr>
                          <a:xfrm>
                            <a:off x="5284" y="2510"/>
                            <a:ext cx="257" cy="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ind w:left="-57"/>
                                <w:rPr>
                                  <w:vertAlign w:val="subscript"/>
                                  <w:lang w:val="en-US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5" name="child 12"/>
                        <wps:cNvSpPr>
                          <a:spLocks/>
                        </wps:cNvSpPr>
                        <wps:spPr>
                          <a:xfrm>
                            <a:off x="2164" y="1961"/>
                            <a:ext cx="254" cy="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А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6" name="child 13"/>
                        <wps:cNvSpPr>
                          <a:spLocks/>
                        </wps:cNvSpPr>
                        <wps:spPr>
                          <a:xfrm>
                            <a:off x="3629" y="1874"/>
                            <a:ext cx="257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 xml:space="preserve"> M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7" name="child 14"/>
                        <wps:cNvSpPr>
                          <a:spLocks/>
                        </wps:cNvSpPr>
                        <wps:spPr>
                          <a:xfrm>
                            <a:off x="2924" y="2571"/>
                            <a:ext cx="257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 xml:space="preserve"> L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8" name="child 15"/>
                        <wps:cNvSpPr>
                          <a:spLocks/>
                        </wps:cNvSpPr>
                        <wps:spPr>
                          <a:xfrm>
                            <a:off x="4335" y="2571"/>
                            <a:ext cx="254" cy="2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lang w:val="en-US"/>
                                </w:rPr>
                                <w:t>L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  <wps:wsp>
                        <wps:cNvPr id="1109" name="child 16"/>
                        <wps:cNvCnPr/>
                        <wps:spPr>
                          <a:xfrm rot="16200000">
                            <a:off x="3785" y="2134"/>
                            <a:ext cx="2" cy="595"/>
                          </a:xfrm>
                          <a:prstGeom prst="curvedConnector3">
                            <a:avLst>
                              <a:gd name="adj1" fmla="val 10066667"/>
                            </a:avLst>
                          </a:prstGeom>
                          <a:noFill/>
                          <a:ln>
                            <a:solidFill>
                              <a:srgbClr val="000000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110" name="child 17"/>
                        <wps:cNvSpPr>
                          <a:spLocks/>
                        </wps:cNvSpPr>
                        <wps:spPr>
                          <a:xfrm>
                            <a:off x="1653" y="2431"/>
                            <a:ext cx="254" cy="2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rgbClr val="FFFFFF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EE4024" w:rsidRDefault="00EE4024">
                              <w:pPr>
                                <w:ind w:left="-57"/>
                                <w:rPr>
                                  <w:vertAlign w:val="subscript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u w:val="single"/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1156" o:spid="_x0000_s1122" style="position:absolute;left:0;text-align:left;margin-left:219.45pt;margin-top:36.45pt;width:253.5pt;height:86.15pt;z-index:-251709952" coordorigin="1653,1874" coordsize="3976,1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">
                <v:oval id="child 1" o:spid="_x0000_s1123" style="position:absolute;left:2077;top:1874;width:445;height: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">
                  <v:path arrowok="t"/>
                </v:oval>
                <v:shape id="child 2" o:spid="_x0000_s1124" style="position:absolute;left:3207;top:2572;width:391;height:212;rotation:90;visibility:visible;mso-wrap-style:square;v-text-anchor:top" coordsize="1260,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" path="m,480c60,330,120,180,180,120,240,60,300,,360,120v60,120,180,600,180,720c540,960,360,960,360,840,360,720,480,240,540,120,600,,660,,720,120v60,120,180,600,180,720c900,960,720,960,720,840,720,720,840,240,900,120v60,-120,120,-60,180,c1140,180,1230,420,1260,480e" filled="f">
                  <v:path arrowok="t" textboxrect="0,0,1260,960"/>
                </v:shape>
                <v:shapetype id="_x0000_t33" coordsize="21600,21600" o:spt="33" o:oned="t" path="m,l21600,r,21600e" filled="f">
                  <v:stroke joinstyle="miter"/>
                  <v:path arrowok="t" fillok="f" o:connecttype="none"/>
                  <o:lock v:ext="edit" shapetype="t"/>
                </v:shapetype>
                <v:shape id="child 3" o:spid="_x0000_s1125" type="#_x0000_t33" style="position:absolute;left:2770;top:1847;width:388;height:881;rotation:-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"/>
                <v:oval id="child 4" o:spid="_x0000_s1126" style="position:absolute;left:1653;top:2058;width:78;height:76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" fillcolor="black">
                  <v:path arrowok="t"/>
                </v:oval>
                <v:oval id="child 5" o:spid="_x0000_s1127" style="position:absolute;left:5361;top:2053;width:79;height:77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" fillcolor="black">
                  <v:path arrowok="t"/>
                </v:oval>
                <v:oval id="child 6" o:spid="_x0000_s1128" style="position:absolute;left:1652;top:3130;width:80;height:76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" fillcolor="black">
                  <v:path arrowok="t"/>
                </v:oval>
                <v:shape id="child 7" o:spid="_x0000_s1129" type="#_x0000_t33" style="position:absolute;left:1732;top:2873;width:1672;height:295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hild 8" o:spid="_x0000_s1130" type="#_x0000_t32" style="position:absolute;left:1732;top:2095;width:345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"/>
                <v:group id="group 9" o:spid="_x0000_s1131" style="position:absolute;left:4052;top:2431;width:1577;height:442" coordorigin="4053,2431" coordsize="1577,4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">
                  <v:oval id="child 1" o:spid="_x0000_s1132" style="position:absolute;left:5183;top:2431;width:447;height: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">
                    <v:path arrowok="t"/>
                  </v:oval>
                  <v:shape id="child 2" o:spid="_x0000_s1133" style="position:absolute;left:3965;top:2570;width:389;height:214;rotation:-90;visibility:visible;mso-wrap-style:square;v-text-anchor:top" coordsize="1260,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" path="m,480c60,330,120,180,180,120,240,60,300,,360,120v60,120,180,600,180,720c540,960,360,960,360,840,360,720,480,240,540,120,600,,660,,720,120v60,120,180,600,180,720c900,960,720,960,720,840,720,720,840,240,900,120v60,-120,120,-60,180,c1140,180,1230,420,1260,480e" filled="f">
                    <v:path arrowok="t" textboxrect="0,0,1260,960"/>
                  </v:shape>
                  <v:shapetype id="_x0000_t34" coordsize="21600,21600" o:spt="34" o:oned="t" adj="10800" path="m,l@0,0@0,21600,21600,21600e" filled="f">
                    <v:stroke joinstyle="miter"/>
                    <v:formulas>
                      <v:f eqn="val #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child 3" o:spid="_x0000_s1134" type="#_x0000_t34" style="position:absolute;left:4757;top:1834;width:51;height:1246;rotation:-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" adj="166254"/>
                  <v:shape id="child 4" o:spid="_x0000_s1135" type="#_x0000_t34" style="position:absolute;left:4782;top:2249;width:2;height:1246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" adj="2606400"/>
                </v:group>
                <v:oval id="child 10" o:spid="_x0000_s1136" style="position:absolute;left:5361;top:3097;width:79;height:77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" fillcolor="black">
                  <v:path arrowok="t"/>
                </v:oval>
                <v:rect id="child 11" o:spid="_x0000_s1137" style="position:absolute;left:5284;top:2510;width:257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ind w:left="-57"/>
                          <w:rPr>
                            <w:vertAlign w:val="subscript"/>
                            <w:lang w:val="en-US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child 12" o:spid="_x0000_s1138" style="position:absolute;left:2164;top:1961;width:254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А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  <v:rect id="child 13" o:spid="_x0000_s1139" style="position:absolute;left:3629;top:1874;width:257;height:2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 xml:space="preserve"> M</w:t>
                        </w:r>
                      </w:p>
                    </w:txbxContent>
                  </v:textbox>
                </v:rect>
                <v:rect id="child 14" o:spid="_x0000_s1140" style="position:absolute;left:2924;top:2571;width:257;height:2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 xml:space="preserve"> L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rect>
                <v:rect id="child 15" o:spid="_x0000_s1141" style="position:absolute;left:4335;top:2571;width:254;height:2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lang w:val="en-US"/>
                          </w:rPr>
                          <w:t>L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shapetype id="_x0000_t38" coordsize="21600,21600" o:spt="38" o:oned="t" path="m,c@0,0@1,5400@1,10800@1,16200@2,21600,21600,21600e" filled="f">
                  <v:formulas>
                    <v:f eqn="mid #0 0"/>
                    <v:f eqn="val #0"/>
                    <v:f eqn="mid #0 2160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child 16" o:spid="_x0000_s1142" type="#_x0000_t38" style="position:absolute;left:3785;top:2134;width:2;height:595;rotation:-90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" adj="2174400">
                  <v:stroke startarrow="block" endarrow="block"/>
                </v:shape>
                <v:rect id="child 17" o:spid="_x0000_s1143" style="position:absolute;left:1653;top:2431;width:254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" strokecolor="white">
                  <v:path arrowok="t"/>
                  <v:textbox inset="0,0,0,0">
                    <w:txbxContent>
                      <w:p w:rsidR="00EE4024" w:rsidRDefault="00EE4024">
                        <w:pPr>
                          <w:ind w:left="-57"/>
                          <w:rPr>
                            <w:vertAlign w:val="subscript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u w:val="single"/>
                            <w:lang w:val="en-US"/>
                          </w:rPr>
                          <w:t>U</w:t>
                        </w:r>
                        <w:r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2.15. Дана система двух взаимно индуктивно связанных катушек. Первая катушка подключена к сети с током </w:t>
      </w:r>
      <w:r>
        <w:rPr>
          <w:lang w:val="en-US"/>
        </w:rPr>
        <w:t>I</w:t>
      </w:r>
      <w:r>
        <w:rPr>
          <w:vertAlign w:val="subscript"/>
        </w:rPr>
        <w:t>1</w:t>
      </w:r>
      <w:r>
        <w:t xml:space="preserve">, а у второй измеряется напряжение </w:t>
      </w:r>
      <w:r>
        <w:rPr>
          <w:lang w:val="en-US"/>
        </w:rPr>
        <w:t>U</w:t>
      </w:r>
      <w:r>
        <w:rPr>
          <w:vertAlign w:val="subscript"/>
        </w:rPr>
        <w:t>2</w:t>
      </w:r>
      <w:r>
        <w:t>. Чему равно значение напряжения М.</w:t>
      </w:r>
    </w:p>
    <w:p w:rsidR="008F1D3E" w:rsidRDefault="00E565F8">
      <w:pPr>
        <w:widowControl/>
        <w:autoSpaceDE/>
        <w:autoSpaceDN/>
        <w:ind w:firstLine="709"/>
      </w:pPr>
      <w:r>
        <w:t>1. М=</w:t>
      </w:r>
      <w:r w:rsidR="00EE4024">
        <w:rPr>
          <w:position w:val="-30"/>
        </w:rPr>
        <w:pict>
          <v:shape id="_x0000_s1175" style="position:absolute;left:0;text-align:left;margin-left:0;margin-top:0;width:50pt;height:50pt;z-index:2516392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400" w:dyaOrig="700">
          <v:shape id="1178" o:spid="_x0000_i1056" type="#_x0000_t75" style="width:20.25pt;height:35.25pt;visibility:visible;mso-wrap-style:none;mso-position-vertical-relative:line" o:ole="">
            <v:imagedata r:id="rId88" o:title=""/>
          </v:shape>
          <o:OLEObject Type="Embed" ProgID="Equation.3" ShapeID="1178" DrawAspect="Content" ObjectID="_1804402038" r:id="rId89"/>
        </w:object>
      </w:r>
      <w:r>
        <w:t xml:space="preserve">  </w:t>
      </w:r>
      <w:r>
        <w:tab/>
        <w:t xml:space="preserve">  2. М=</w:t>
      </w:r>
      <w:r w:rsidR="00EE4024">
        <w:rPr>
          <w:position w:val="-30"/>
        </w:rPr>
        <w:pict>
          <v:shape id="_x0000_s1173" style="position:absolute;left:0;text-align:left;margin-left:0;margin-top:0;width:50pt;height:50pt;z-index:2516403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560" w:dyaOrig="700">
          <v:shape id="1179" o:spid="_x0000_i1057" type="#_x0000_t75" style="width:27.75pt;height:35.25pt;visibility:visible;mso-wrap-style:none;mso-position-vertical-relative:line" o:ole="">
            <v:imagedata r:id="rId90" o:title=""/>
          </v:shape>
          <o:OLEObject Type="Embed" ProgID="Equation.3" ShapeID="1179" DrawAspect="Content" ObjectID="_1804402039" r:id="rId91"/>
        </w:object>
      </w:r>
    </w:p>
    <w:p w:rsidR="008F1D3E" w:rsidRDefault="00E565F8">
      <w:pPr>
        <w:widowControl/>
        <w:autoSpaceDE/>
        <w:autoSpaceDN/>
      </w:pPr>
      <w:r>
        <w:tab/>
        <w:t>3. М=</w:t>
      </w:r>
      <w:r w:rsidR="00EE4024">
        <w:rPr>
          <w:position w:val="-10"/>
        </w:rPr>
        <w:pict>
          <v:shape id="_x0000_s1171" style="position:absolute;margin-left:0;margin-top:0;width:50pt;height:50pt;z-index:2516413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640" w:dyaOrig="340">
          <v:shape id="1180" o:spid="_x0000_i1058" type="#_x0000_t75" style="width:31.5pt;height:16.5pt;visibility:visible;mso-wrap-style:none;mso-position-vertical-relative:line" o:ole="">
            <v:imagedata r:id="rId92" o:title=""/>
          </v:shape>
          <o:OLEObject Type="Embed" ProgID="Equation.3" ShapeID="1180" DrawAspect="Content" ObjectID="_1804402040" r:id="rId93"/>
        </w:object>
      </w:r>
      <w:r>
        <w:t xml:space="preserve">     4. М=</w:t>
      </w:r>
      <w:r w:rsidR="00EE4024">
        <w:rPr>
          <w:position w:val="-30"/>
        </w:rPr>
        <w:pict>
          <v:shape id="_x0000_s1169" style="position:absolute;margin-left:0;margin-top:0;width:50pt;height:50pt;z-index:2516423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420" w:dyaOrig="700">
          <v:shape id="1181" o:spid="_x0000_i1059" type="#_x0000_t75" style="width:21pt;height:35.25pt;visibility:visible;mso-wrap-style:none;mso-position-vertical-relative:line" o:ole="">
            <v:imagedata r:id="rId94" o:title=""/>
          </v:shape>
          <o:OLEObject Type="Embed" ProgID="Equation.3" ShapeID="1181" DrawAspect="Content" ObjectID="_1804402041" r:id="rId95"/>
        </w:object>
      </w:r>
    </w:p>
    <w:p w:rsidR="008F1D3E" w:rsidRDefault="008F1D3E">
      <w:pPr>
        <w:widowControl/>
        <w:autoSpaceDE/>
        <w:autoSpaceDN/>
        <w:ind w:left="705" w:hanging="705"/>
      </w:pPr>
    </w:p>
    <w:p w:rsidR="008F1D3E" w:rsidRDefault="00E565F8">
      <w:pPr>
        <w:widowControl/>
        <w:autoSpaceDE/>
        <w:autoSpaceDN/>
        <w:spacing w:line="360" w:lineRule="auto"/>
        <w:ind w:left="480"/>
      </w:pPr>
      <w:r>
        <w:rPr>
          <w:b/>
        </w:rPr>
        <w:t>3. Трехфазные электрические цепи</w:t>
      </w:r>
    </w:p>
    <w:p w:rsidR="008F1D3E" w:rsidRDefault="008F1D3E">
      <w:pPr>
        <w:widowControl/>
        <w:autoSpaceDE/>
        <w:autoSpaceDN/>
        <w:spacing w:line="360" w:lineRule="auto"/>
        <w:jc w:val="center"/>
        <w:rPr>
          <w:b/>
        </w:rPr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3.1.  Указать запись симметричной трехфазной системы напряжения. </w:t>
      </w:r>
    </w:p>
    <w:p w:rsidR="008F1D3E" w:rsidRDefault="00E565F8">
      <w:pPr>
        <w:widowControl/>
        <w:autoSpaceDE/>
        <w:autoSpaceDN/>
        <w:ind w:left="426"/>
      </w:pPr>
      <w:r>
        <w:t xml:space="preserve">1.  </w:t>
      </w:r>
      <w:r w:rsidR="00EE4024">
        <w:rPr>
          <w:position w:val="-10"/>
        </w:rPr>
        <w:pict>
          <v:shape id="_x0000_s1167" style="position:absolute;left:0;text-align:left;margin-left:0;margin-top:0;width:50pt;height:50pt;z-index:2516433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82" o:spid="_x0000_i1060" type="#_x0000_t75" style="width:72.75pt;height:16.5pt;visibility:visible;mso-wrap-style:none;mso-position-vertical-relative:line" o:ole="">
            <v:imagedata r:id="rId96" o:title=""/>
          </v:shape>
          <o:OLEObject Type="Embed" ProgID="Equation.3" ShapeID="1182" DrawAspect="Content" ObjectID="_1804402042" r:id="rId97"/>
        </w:object>
      </w:r>
      <w:r>
        <w:t xml:space="preserve">        </w:t>
      </w:r>
      <w:r w:rsidR="00EE4024">
        <w:rPr>
          <w:position w:val="-10"/>
        </w:rPr>
        <w:pict>
          <v:shape id="_x0000_s1165" style="position:absolute;left:0;text-align:left;margin-left:0;margin-top:0;width:50pt;height:50pt;z-index:2516444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0" w:dyaOrig="360">
          <v:shape id="1183" o:spid="_x0000_i1061" type="#_x0000_t75" style="width:120pt;height:18.75pt;visibility:visible;mso-wrap-style:none;mso-position-vertical-relative:line" o:ole="">
            <v:imagedata r:id="rId98" o:title=""/>
          </v:shape>
          <o:OLEObject Type="Embed" ProgID="Equation.3" ShapeID="1183" DrawAspect="Content" ObjectID="_1804402043" r:id="rId99"/>
        </w:object>
      </w:r>
      <w:r>
        <w:t xml:space="preserve">           </w:t>
      </w:r>
      <w:r w:rsidR="00EE4024">
        <w:rPr>
          <w:position w:val="-12"/>
        </w:rPr>
        <w:pict>
          <v:shape id="_x0000_s1163" style="position:absolute;left:0;text-align:left;margin-left:0;margin-top:0;width:50pt;height:50pt;z-index:2516454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20" w:dyaOrig="360">
          <v:shape id="1184" o:spid="_x0000_i1062" type="#_x0000_t75" style="width:111pt;height:18.75pt;visibility:visible;mso-wrap-style:none;mso-position-vertical-relative:line" o:ole="">
            <v:imagedata r:id="rId100" o:title=""/>
          </v:shape>
          <o:OLEObject Type="Embed" ProgID="Equation.3" ShapeID="1184" DrawAspect="Content" ObjectID="_1804402044" r:id="rId101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2.  </w:t>
      </w:r>
      <w:r w:rsidR="00EE4024">
        <w:rPr>
          <w:position w:val="-10"/>
        </w:rPr>
        <w:pict>
          <v:shape id="_x0000_s1161" style="position:absolute;left:0;text-align:left;margin-left:0;margin-top:0;width:50pt;height:50pt;z-index:2516464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560" w:dyaOrig="340">
          <v:shape id="1185" o:spid="_x0000_i1063" type="#_x0000_t75" style="width:78pt;height:16.5pt;visibility:visible;mso-wrap-style:none;mso-position-vertical-relative:line" o:ole="">
            <v:imagedata r:id="rId102" o:title=""/>
          </v:shape>
          <o:OLEObject Type="Embed" ProgID="Equation.3" ShapeID="1185" DrawAspect="Content" ObjectID="_1804402045" r:id="rId103"/>
        </w:object>
      </w:r>
      <w:r>
        <w:t xml:space="preserve">       </w:t>
      </w:r>
      <w:r w:rsidR="00EE4024">
        <w:rPr>
          <w:position w:val="-10"/>
        </w:rPr>
        <w:pict>
          <v:shape id="_x0000_s1159" style="position:absolute;left:0;text-align:left;margin-left:0;margin-top:0;width:50pt;height:50pt;z-index:2516474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40" w:dyaOrig="360">
          <v:shape id="1186" o:spid="_x0000_i1064" type="#_x0000_t75" style="width:122.25pt;height:18.75pt;visibility:visible;mso-wrap-style:none;mso-position-vertical-relative:line" o:ole="">
            <v:imagedata r:id="rId104" o:title=""/>
          </v:shape>
          <o:OLEObject Type="Embed" ProgID="Equation.3" ShapeID="1186" DrawAspect="Content" ObjectID="_1804402046" r:id="rId105"/>
        </w:object>
      </w:r>
      <w:r>
        <w:t xml:space="preserve">         </w:t>
      </w:r>
      <w:r w:rsidR="00EE4024">
        <w:rPr>
          <w:position w:val="-12"/>
        </w:rPr>
        <w:pict>
          <v:shape id="_x0000_s1157" style="position:absolute;left:0;text-align:left;margin-left:0;margin-top:0;width:50pt;height:50pt;z-index:2516485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80" w:dyaOrig="360">
          <v:shape id="1187" o:spid="_x0000_i1065" type="#_x0000_t75" style="width:114pt;height:18.75pt;visibility:visible;mso-wrap-style:none;mso-position-vertical-relative:line" o:ole="">
            <v:imagedata r:id="rId106" o:title=""/>
          </v:shape>
          <o:OLEObject Type="Embed" ProgID="Equation.3" ShapeID="1187" DrawAspect="Content" ObjectID="_1804402047" r:id="rId107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3.  </w:t>
      </w:r>
      <w:r w:rsidR="00EE4024">
        <w:rPr>
          <w:position w:val="-10"/>
        </w:rPr>
        <w:pict>
          <v:shape id="_x0000_s1155" style="position:absolute;left:0;text-align:left;margin-left:0;margin-top:0;width:50pt;height:50pt;z-index:2516495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88" o:spid="_x0000_i1066" type="#_x0000_t75" style="width:72.75pt;height:16.5pt;visibility:visible;mso-wrap-style:none;mso-position-vertical-relative:line" o:ole="">
            <v:imagedata r:id="rId108" o:title=""/>
          </v:shape>
          <o:OLEObject Type="Embed" ProgID="Equation.3" ShapeID="1188" DrawAspect="Content" ObjectID="_1804402048" r:id="rId109"/>
        </w:object>
      </w:r>
      <w:r>
        <w:t xml:space="preserve">        </w:t>
      </w:r>
      <w:r w:rsidR="00EE4024">
        <w:rPr>
          <w:position w:val="-10"/>
        </w:rPr>
        <w:pict>
          <v:shape id="_x0000_s1153" style="position:absolute;left:0;text-align:left;margin-left:0;margin-top:0;width:50pt;height:50pt;z-index:2516505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80" w:dyaOrig="340">
          <v:shape id="1189" o:spid="_x0000_i1067" type="#_x0000_t75" style="width:73.5pt;height:16.5pt;visibility:visible;mso-wrap-style:none;mso-position-vertical-relative:line" o:ole="">
            <v:imagedata r:id="rId110" o:title=""/>
          </v:shape>
          <o:OLEObject Type="Embed" ProgID="Equation.3" ShapeID="1189" DrawAspect="Content" ObjectID="_1804402049" r:id="rId111"/>
        </w:object>
      </w:r>
      <w:r>
        <w:t xml:space="preserve">                       </w:t>
      </w:r>
      <w:r w:rsidR="00EE4024">
        <w:rPr>
          <w:position w:val="-12"/>
        </w:rPr>
        <w:pict>
          <v:shape id="_x0000_s1151" style="position:absolute;left:0;text-align:left;margin-left:0;margin-top:0;width:50pt;height:50pt;z-index:2516515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480" w:dyaOrig="360">
          <v:shape id="1190" o:spid="_x0000_i1068" type="#_x0000_t75" style="width:73.5pt;height:18.75pt;visibility:visible;mso-wrap-style:none;mso-position-vertical-relative:line" o:ole="">
            <v:imagedata r:id="rId112" o:title=""/>
          </v:shape>
          <o:OLEObject Type="Embed" ProgID="Equation.3" ShapeID="1190" DrawAspect="Content" ObjectID="_1804402050" r:id="rId113"/>
        </w:object>
      </w:r>
    </w:p>
    <w:p w:rsidR="008F1D3E" w:rsidRDefault="00E565F8">
      <w:pPr>
        <w:widowControl/>
        <w:autoSpaceDE/>
        <w:autoSpaceDN/>
        <w:ind w:left="426"/>
      </w:pPr>
      <w:r>
        <w:t xml:space="preserve">4.  </w:t>
      </w:r>
      <w:r w:rsidR="00EE4024">
        <w:rPr>
          <w:position w:val="-10"/>
        </w:rPr>
        <w:pict>
          <v:shape id="_x0000_s1149" style="position:absolute;left:0;text-align:left;margin-left:0;margin-top:0;width:50pt;height:50pt;z-index:2516526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1460" w:dyaOrig="340">
          <v:shape id="1191" o:spid="_x0000_i1069" type="#_x0000_t75" style="width:72.75pt;height:16.5pt;visibility:visible;mso-wrap-style:none;mso-position-vertical-relative:line" o:ole="">
            <v:imagedata r:id="rId114" o:title=""/>
          </v:shape>
          <o:OLEObject Type="Embed" ProgID="Equation.3" ShapeID="1191" DrawAspect="Content" ObjectID="_1804402051" r:id="rId115"/>
        </w:object>
      </w:r>
      <w:r>
        <w:t xml:space="preserve">        </w:t>
      </w:r>
      <w:r w:rsidR="00EE4024">
        <w:rPr>
          <w:position w:val="-10"/>
        </w:rPr>
        <w:pict>
          <v:shape id="_x0000_s1147" style="position:absolute;left:0;text-align:left;margin-left:0;margin-top:0;width:50pt;height:50pt;z-index:2516536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300" w:dyaOrig="360">
          <v:shape id="1192" o:spid="_x0000_i1070" type="#_x0000_t75" style="width:114.75pt;height:18.75pt;visibility:visible;mso-wrap-style:none;mso-position-vertical-relative:line" o:ole="">
            <v:imagedata r:id="rId116" o:title=""/>
          </v:shape>
          <o:OLEObject Type="Embed" ProgID="Equation.3" ShapeID="1192" DrawAspect="Content" ObjectID="_1804402052" r:id="rId117"/>
        </w:object>
      </w:r>
      <w:r>
        <w:t xml:space="preserve">           </w:t>
      </w:r>
      <w:r w:rsidR="00EE4024">
        <w:rPr>
          <w:position w:val="-12"/>
        </w:rPr>
        <w:pict>
          <v:shape id="_x0000_s1145" style="position:absolute;left:0;text-align:left;margin-left:0;margin-top:0;width:50pt;height:50pt;z-index:2516546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200" w:dyaOrig="360">
          <v:shape id="1193" o:spid="_x0000_i1071" type="#_x0000_t75" style="width:109.5pt;height:18.75pt;visibility:visible;mso-wrap-style:none;mso-position-vertical-relative:line" o:ole="">
            <v:imagedata r:id="rId118" o:title=""/>
          </v:shape>
          <o:OLEObject Type="Embed" ProgID="Equation.3" ShapeID="1193" DrawAspect="Content" ObjectID="_1804402053" r:id="rId119"/>
        </w:object>
      </w:r>
    </w:p>
    <w:p w:rsidR="008F1D3E" w:rsidRDefault="008F1D3E">
      <w:pPr>
        <w:widowControl/>
        <w:autoSpaceDE/>
        <w:autoSpaceDN/>
        <w:spacing w:line="360" w:lineRule="auto"/>
        <w:ind w:left="426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3.2.  Трехфазный приемник симметричен, если его сопротивления имеют вид. </w:t>
      </w:r>
    </w:p>
    <w:p w:rsidR="008F1D3E" w:rsidRDefault="00E565F8">
      <w:pPr>
        <w:widowControl/>
        <w:autoSpaceDE/>
        <w:autoSpaceDN/>
        <w:ind w:firstLine="567"/>
      </w:pPr>
      <w:r>
        <w:t xml:space="preserve">1.     </w:t>
      </w:r>
      <w:r w:rsidR="00EE4024">
        <w:rPr>
          <w:position w:val="-16"/>
        </w:rPr>
        <w:pict>
          <v:shape id="_x0000_s1143" style="position:absolute;left:0;text-align:left;margin-left:0;margin-top:0;width:50pt;height:50pt;z-index:2516556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660" w:dyaOrig="400">
          <v:shape id="1194" o:spid="_x0000_i1072" type="#_x0000_t75" style="width:33pt;height:20.25pt;visibility:visible;mso-wrap-style:none;mso-position-vertical-relative:line" o:ole="">
            <v:imagedata r:id="rId120" o:title=""/>
          </v:shape>
          <o:OLEObject Type="Embed" ProgID="Equation.3" ShapeID="1194" DrawAspect="Content" ObjectID="_1804402054" r:id="rId121"/>
        </w:object>
      </w:r>
      <w:r>
        <w:t xml:space="preserve">  ;               </w:t>
      </w:r>
      <w:r w:rsidR="00EE4024">
        <w:rPr>
          <w:position w:val="-16"/>
        </w:rPr>
        <w:pict>
          <v:shape id="_x0000_s1141" style="position:absolute;left:0;text-align:left;margin-left:0;margin-top:0;width:50pt;height:50pt;z-index:2516567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60">
          <v:shape id="1195" o:spid="_x0000_i1073" type="#_x0000_t75" style="width:63pt;height:22.5pt;visibility:visible;mso-wrap-style:none;mso-position-vertical-relative:line" o:ole="">
            <v:imagedata r:id="rId122" o:title=""/>
          </v:shape>
          <o:OLEObject Type="Embed" ProgID="Equation.3" ShapeID="1195" DrawAspect="Content" ObjectID="_1804402055" r:id="rId123"/>
        </w:object>
      </w:r>
      <w:r>
        <w:t xml:space="preserve">   ;            </w:t>
      </w:r>
      <w:r w:rsidR="00EE4024">
        <w:rPr>
          <w:position w:val="-16"/>
        </w:rPr>
        <w:pict>
          <v:shape id="_x0000_s1139" style="position:absolute;left:0;text-align:left;margin-left:0;margin-top:0;width:50pt;height:50pt;z-index:2516577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160" w:dyaOrig="460">
          <v:shape id="1196" o:spid="_x0000_i1074" type="#_x0000_t75" style="width:57.75pt;height:22.5pt;visibility:visible;mso-wrap-style:none;mso-position-vertical-relative:line" o:ole="">
            <v:imagedata r:id="rId124" o:title=""/>
          </v:shape>
          <o:OLEObject Type="Embed" ProgID="Equation.3" ShapeID="1196" DrawAspect="Content" ObjectID="_1804402056" r:id="rId125"/>
        </w:object>
      </w:r>
      <w:r>
        <w:t xml:space="preserve">  .</w:t>
      </w:r>
    </w:p>
    <w:p w:rsidR="008F1D3E" w:rsidRDefault="00E565F8">
      <w:pPr>
        <w:widowControl/>
        <w:autoSpaceDE/>
        <w:autoSpaceDN/>
        <w:ind w:firstLine="567"/>
      </w:pPr>
      <w:r>
        <w:t xml:space="preserve">2.     </w:t>
      </w:r>
      <w:r w:rsidR="00EE4024">
        <w:rPr>
          <w:position w:val="-16"/>
        </w:rPr>
        <w:pict>
          <v:shape id="_x0000_s1137" style="position:absolute;left:0;text-align:left;margin-left:0;margin-top:0;width:50pt;height:50pt;z-index:2516587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660" w:dyaOrig="400">
          <v:shape id="1197" o:spid="_x0000_i1075" type="#_x0000_t75" style="width:33pt;height:20.25pt;visibility:visible;mso-wrap-style:none;mso-position-vertical-relative:line" o:ole="">
            <v:imagedata r:id="rId126" o:title=""/>
          </v:shape>
          <o:OLEObject Type="Embed" ProgID="Equation.3" ShapeID="1197" DrawAspect="Content" ObjectID="_1804402057" r:id="rId127"/>
        </w:object>
      </w:r>
      <w:r>
        <w:t xml:space="preserve">  ;               </w:t>
      </w:r>
      <w:r w:rsidR="00EE4024">
        <w:rPr>
          <w:position w:val="-16"/>
        </w:rPr>
        <w:pict>
          <v:shape id="_x0000_s1135" style="position:absolute;left:0;text-align:left;margin-left:0;margin-top:0;width:50pt;height:50pt;z-index:2516597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940" w:dyaOrig="420">
          <v:shape id="1198" o:spid="_x0000_i1076" type="#_x0000_t75" style="width:47.25pt;height:21pt;visibility:visible;mso-wrap-style:none;mso-position-vertical-relative:line" o:ole="">
            <v:imagedata r:id="rId128" o:title=""/>
          </v:shape>
          <o:OLEObject Type="Embed" ProgID="Equation.3" ShapeID="1198" DrawAspect="Content" ObjectID="_1804402058" r:id="rId129"/>
        </w:object>
      </w:r>
      <w:r>
        <w:t xml:space="preserve">       ;               </w:t>
      </w:r>
      <w:r w:rsidR="00EE4024">
        <w:rPr>
          <w:position w:val="-16"/>
        </w:rPr>
        <w:pict>
          <v:shape id="_x0000_s1133" style="position:absolute;left:0;text-align:left;margin-left:0;margin-top:0;width:50pt;height:50pt;z-index:2516608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780" w:dyaOrig="420">
          <v:shape id="1199" o:spid="_x0000_i1077" type="#_x0000_t75" style="width:39pt;height:21pt;visibility:visible;mso-wrap-style:none;mso-position-vertical-relative:line" o:ole="">
            <v:imagedata r:id="rId130" o:title=""/>
          </v:shape>
          <o:OLEObject Type="Embed" ProgID="Equation.3" ShapeID="1199" DrawAspect="Content" ObjectID="_1804402059" r:id="rId131"/>
        </w:object>
      </w:r>
      <w:r>
        <w:t xml:space="preserve">   .</w:t>
      </w:r>
    </w:p>
    <w:p w:rsidR="008F1D3E" w:rsidRDefault="00E565F8">
      <w:pPr>
        <w:widowControl/>
        <w:autoSpaceDE/>
        <w:autoSpaceDN/>
        <w:ind w:firstLine="567"/>
      </w:pPr>
      <w:r>
        <w:t xml:space="preserve">3.     </w:t>
      </w:r>
      <w:r w:rsidR="00EE4024">
        <w:rPr>
          <w:position w:val="-16"/>
        </w:rPr>
        <w:pict>
          <v:shape id="_x0000_s1131" style="position:absolute;left:0;text-align:left;margin-left:0;margin-top:0;width:50pt;height:50pt;z-index:2516618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40" w:dyaOrig="420">
          <v:shape id="1200" o:spid="_x0000_i1078" type="#_x0000_t75" style="width:62.25pt;height:21pt;visibility:visible;mso-wrap-style:none;mso-position-vertical-relative:line" o:ole="">
            <v:imagedata r:id="rId132" o:title=""/>
          </v:shape>
          <o:OLEObject Type="Embed" ProgID="Equation.3" ShapeID="1200" DrawAspect="Content" ObjectID="_1804402060" r:id="rId133"/>
        </w:object>
      </w:r>
      <w:r>
        <w:t xml:space="preserve"> ;       </w:t>
      </w:r>
      <w:r w:rsidR="00EE4024">
        <w:rPr>
          <w:position w:val="-16"/>
        </w:rPr>
        <w:pict>
          <v:shape id="_x0000_s1129" style="position:absolute;left:0;text-align:left;margin-left:0;margin-top:0;width:50pt;height:50pt;z-index:2516628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1" o:spid="_x0000_i1079" type="#_x0000_t75" style="width:63pt;height:21pt;visibility:visible;mso-wrap-style:none;mso-position-vertical-relative:line" o:ole="">
            <v:imagedata r:id="rId134" o:title=""/>
          </v:shape>
          <o:OLEObject Type="Embed" ProgID="Equation.3" ShapeID="1201" DrawAspect="Content" ObjectID="_1804402061" r:id="rId135"/>
        </w:object>
      </w:r>
      <w:r>
        <w:t xml:space="preserve">  ;                </w:t>
      </w:r>
      <w:r w:rsidR="00EE4024">
        <w:rPr>
          <w:position w:val="-16"/>
        </w:rPr>
        <w:pict>
          <v:shape id="_x0000_s1127" style="position:absolute;left:0;text-align:left;margin-left:0;margin-top:0;width:50pt;height:50pt;z-index:2516638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2" o:spid="_x0000_i1080" type="#_x0000_t75" style="width:63pt;height:21pt;visibility:visible;mso-wrap-style:none;mso-position-vertical-relative:line" o:ole="">
            <v:imagedata r:id="rId136" o:title=""/>
          </v:shape>
          <o:OLEObject Type="Embed" ProgID="Equation.3" ShapeID="1202" DrawAspect="Content" ObjectID="_1804402062" r:id="rId137"/>
        </w:object>
      </w:r>
      <w:r>
        <w:t xml:space="preserve">  .</w:t>
      </w:r>
    </w:p>
    <w:p w:rsidR="008F1D3E" w:rsidRDefault="00E565F8">
      <w:pPr>
        <w:widowControl/>
        <w:autoSpaceDE/>
        <w:autoSpaceDN/>
        <w:ind w:firstLine="567"/>
      </w:pPr>
      <w:r>
        <w:t xml:space="preserve">4.     </w:t>
      </w:r>
      <w:r w:rsidR="00EE4024">
        <w:rPr>
          <w:position w:val="-16"/>
        </w:rPr>
        <w:pict>
          <v:shape id="_x0000_s1125" style="position:absolute;left:0;text-align:left;margin-left:0;margin-top:0;width:50pt;height:50pt;z-index:2516648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40" w:dyaOrig="420">
          <v:shape id="1203" o:spid="_x0000_i1081" type="#_x0000_t75" style="width:62.25pt;height:21pt;visibility:visible;mso-wrap-style:none;mso-position-vertical-relative:line" o:ole="">
            <v:imagedata r:id="rId138" o:title=""/>
          </v:shape>
          <o:OLEObject Type="Embed" ProgID="Equation.3" ShapeID="1203" DrawAspect="Content" ObjectID="_1804402063" r:id="rId139"/>
        </w:object>
      </w:r>
      <w:r>
        <w:t xml:space="preserve"> ;        </w:t>
      </w:r>
      <w:r w:rsidR="00EE4024">
        <w:rPr>
          <w:position w:val="-16"/>
        </w:rPr>
        <w:pict>
          <v:shape id="_x0000_s1123" style="position:absolute;left:0;text-align:left;margin-left:0;margin-top:0;width:50pt;height:50pt;z-index:2516659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260" w:dyaOrig="420">
          <v:shape id="1204" o:spid="_x0000_i1082" type="#_x0000_t75" style="width:63pt;height:21pt;visibility:visible;mso-wrap-style:none;mso-position-vertical-relative:line" o:ole="">
            <v:imagedata r:id="rId134" o:title=""/>
          </v:shape>
          <o:OLEObject Type="Embed" ProgID="Equation.3" ShapeID="1204" DrawAspect="Content" ObjectID="_1804402064" r:id="rId140"/>
        </w:object>
      </w:r>
      <w:r>
        <w:t xml:space="preserve">  ;                </w:t>
      </w:r>
      <w:r w:rsidR="00EE4024">
        <w:rPr>
          <w:position w:val="-16"/>
        </w:rPr>
        <w:pict>
          <v:shape id="_x0000_s1121" style="position:absolute;left:0;text-align:left;margin-left:0;margin-top:0;width:50pt;height:50pt;z-index:2516669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380" w:dyaOrig="420">
          <v:shape id="1205" o:spid="_x0000_i1083" type="#_x0000_t75" style="width:69pt;height:21pt;visibility:visible;mso-wrap-style:none;mso-position-vertical-relative:line" o:ole="">
            <v:imagedata r:id="rId141" o:title=""/>
          </v:shape>
          <o:OLEObject Type="Embed" ProgID="Equation.3" ShapeID="1205" DrawAspect="Content" ObjectID="_1804402065" r:id="rId142"/>
        </w:object>
      </w:r>
    </w:p>
    <w:p w:rsidR="008F1D3E" w:rsidRDefault="008F1D3E">
      <w:pPr>
        <w:widowControl/>
        <w:autoSpaceDE/>
        <w:autoSpaceDN/>
        <w:ind w:firstLine="567"/>
      </w:pPr>
    </w:p>
    <w:p w:rsidR="008F1D3E" w:rsidRDefault="008F1D3E">
      <w:pPr>
        <w:widowControl/>
        <w:autoSpaceDE/>
        <w:autoSpaceDN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>3.3. При соединении треугольником   в симметричном режиме фазное напряжение равно</w:t>
      </w:r>
      <w:r>
        <w:rPr>
          <w:b/>
        </w:rPr>
        <w:t xml:space="preserve"> :</w:t>
      </w:r>
    </w:p>
    <w:p w:rsidR="008F1D3E" w:rsidRDefault="00E565F8">
      <w:pPr>
        <w:widowControl/>
        <w:autoSpaceDE/>
        <w:autoSpaceDN/>
        <w:spacing w:line="360" w:lineRule="auto"/>
        <w:ind w:firstLine="567"/>
      </w:pPr>
      <w:r>
        <w:t xml:space="preserve">1.   </w:t>
      </w:r>
      <w:r w:rsidR="00EE4024">
        <w:rPr>
          <w:position w:val="-30"/>
        </w:rPr>
        <w:pict>
          <v:shape id="_x0000_s1119" style="position:absolute;left:0;text-align:left;margin-left:0;margin-top:0;width:50pt;height:50pt;z-index:2516679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720">
          <v:shape id="1206" o:spid="_x0000_i1084" type="#_x0000_t75" style="width:54.75pt;height:36pt;visibility:visible;mso-wrap-style:none;mso-position-vertical-relative:line" o:ole="">
            <v:imagedata r:id="rId143" o:title=""/>
          </v:shape>
          <o:OLEObject Type="Embed" ProgID="Equation.3" ShapeID="1206" DrawAspect="Content" ObjectID="_1804402066" r:id="rId144"/>
        </w:object>
      </w:r>
      <w:r>
        <w:t xml:space="preserve">  ;     2.   </w:t>
      </w:r>
      <w:r w:rsidR="00EE4024">
        <w:rPr>
          <w:position w:val="-16"/>
        </w:rPr>
        <w:pict>
          <v:shape id="_x0000_s1117" style="position:absolute;left:0;text-align:left;margin-left:0;margin-top:0;width:50pt;height:50pt;z-index:2516689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020" w:dyaOrig="420">
          <v:shape id="1207" o:spid="_x0000_i1085" type="#_x0000_t75" style="width:51pt;height:21pt;visibility:visible;mso-wrap-style:none;mso-position-vertical-relative:line" o:ole="">
            <v:imagedata r:id="rId145" o:title=""/>
          </v:shape>
          <o:OLEObject Type="Embed" ProgID="Equation.3" ShapeID="1207" DrawAspect="Content" ObjectID="_1804402067" r:id="rId146"/>
        </w:object>
      </w:r>
      <w:r>
        <w:t xml:space="preserve">  ;    3.   </w:t>
      </w:r>
      <w:r w:rsidR="00EE4024">
        <w:rPr>
          <w:position w:val="-30"/>
        </w:rPr>
        <w:pict>
          <v:shape id="_x0000_s1115" style="position:absolute;left:0;text-align:left;margin-left:0;margin-top:0;width:50pt;height:50pt;z-index:2516700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720">
          <v:shape id="1208" o:spid="_x0000_i1086" type="#_x0000_t75" style="width:54.75pt;height:36pt;visibility:visible;mso-wrap-style:none;mso-position-vertical-relative:line" o:ole="">
            <v:imagedata r:id="rId147" o:title=""/>
          </v:shape>
          <o:OLEObject Type="Embed" ProgID="Equation.3" ShapeID="1208" DrawAspect="Content" ObjectID="_1804402068" r:id="rId148"/>
        </w:object>
      </w:r>
      <w:r>
        <w:t xml:space="preserve">  ;     4.   </w:t>
      </w:r>
      <w:r w:rsidR="00EE4024">
        <w:rPr>
          <w:position w:val="-16"/>
        </w:rPr>
        <w:pict>
          <v:shape id="_x0000_s1113" style="position:absolute;left:0;text-align:left;margin-left:0;margin-top:0;width:50pt;height:50pt;z-index:2516710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1160" w:dyaOrig="420">
          <v:shape id="1209" o:spid="_x0000_i1087" type="#_x0000_t75" style="width:57.75pt;height:21pt;visibility:visible;mso-wrap-style:none;mso-position-vertical-relative:line" o:ole="">
            <v:imagedata r:id="rId149" o:title=""/>
          </v:shape>
          <o:OLEObject Type="Embed" ProgID="Equation.3" ShapeID="1209" DrawAspect="Content" ObjectID="_1804402069" r:id="rId150"/>
        </w:object>
      </w:r>
      <w:r>
        <w:t xml:space="preserve">  </w:t>
      </w:r>
    </w:p>
    <w:p w:rsidR="008F1D3E" w:rsidRDefault="008F1D3E">
      <w:pPr>
        <w:widowControl/>
        <w:autoSpaceDE/>
        <w:autoSpaceDN/>
        <w:spacing w:line="360" w:lineRule="auto"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3.4. При соединении треугольником, в симметричном режиме линейное значение тока равно: </w:t>
      </w:r>
    </w:p>
    <w:p w:rsidR="008F1D3E" w:rsidRDefault="00E565F8">
      <w:pPr>
        <w:widowControl/>
        <w:autoSpaceDE/>
        <w:autoSpaceDN/>
        <w:spacing w:line="360" w:lineRule="auto"/>
        <w:ind w:firstLine="567"/>
      </w:pPr>
      <w:r>
        <w:t xml:space="preserve">1.    </w:t>
      </w:r>
      <w:r w:rsidR="00EE4024">
        <w:rPr>
          <w:position w:val="-14"/>
        </w:rPr>
        <w:pict>
          <v:shape id="_x0000_s1111" style="position:absolute;left:0;text-align:left;margin-left:0;margin-top:0;width:50pt;height:50pt;z-index:2516720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1020" w:dyaOrig="420">
          <v:shape id="1210" o:spid="_x0000_i1088" type="#_x0000_t75" style="width:51pt;height:21pt;visibility:visible;mso-wrap-style:none;mso-position-vertical-relative:line" o:ole="">
            <v:imagedata r:id="rId151" o:title=""/>
          </v:shape>
          <o:OLEObject Type="Embed" ProgID="Equation.3" ShapeID="1210" DrawAspect="Content" ObjectID="_1804402070" r:id="rId152"/>
        </w:object>
      </w:r>
      <w:r>
        <w:t xml:space="preserve">   2.   </w:t>
      </w:r>
      <w:r w:rsidR="00EE4024">
        <w:rPr>
          <w:position w:val="-14"/>
        </w:rPr>
        <w:pict>
          <v:shape id="_x0000_s1109" style="position:absolute;left:0;text-align:left;margin-left:0;margin-top:0;width:50pt;height:50pt;z-index:2516730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760" w:dyaOrig="360">
          <v:shape id="1211" o:spid="_x0000_i1089" type="#_x0000_t75" style="width:37.5pt;height:18.75pt;visibility:visible;mso-wrap-style:none;mso-position-vertical-relative:line" o:ole="">
            <v:imagedata r:id="rId153" o:title=""/>
          </v:shape>
          <o:OLEObject Type="Embed" ProgID="Equation.3" ShapeID="1211" DrawAspect="Content" ObjectID="_1804402071" r:id="rId154"/>
        </w:object>
      </w:r>
      <w:r>
        <w:t xml:space="preserve">    3.   </w:t>
      </w:r>
      <w:r w:rsidR="00EE4024">
        <w:rPr>
          <w:position w:val="-14"/>
        </w:rPr>
        <w:pict>
          <v:shape id="_x0000_s1107" style="position:absolute;left:0;text-align:left;margin-left:0;margin-top:0;width:50pt;height:50pt;z-index:2516741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1060" w:dyaOrig="420">
          <v:shape id="1212" o:spid="_x0000_i1090" type="#_x0000_t75" style="width:52.5pt;height:21pt;visibility:visible;mso-wrap-style:none;mso-position-vertical-relative:line" o:ole="">
            <v:imagedata r:id="rId155" o:title=""/>
          </v:shape>
          <o:OLEObject Type="Embed" ProgID="Equation.3" ShapeID="1212" DrawAspect="Content" ObjectID="_1804402072" r:id="rId156"/>
        </w:object>
      </w:r>
      <w:r>
        <w:t xml:space="preserve">     4.   </w:t>
      </w:r>
      <w:r w:rsidR="00EE4024">
        <w:rPr>
          <w:position w:val="-14"/>
        </w:rPr>
        <w:pict>
          <v:shape id="_x0000_s1105" style="position:absolute;left:0;text-align:left;margin-left:0;margin-top:0;width:50pt;height:50pt;z-index:2516751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860" w:dyaOrig="360">
          <v:shape id="1213" o:spid="_x0000_i1091" type="#_x0000_t75" style="width:42.75pt;height:18.75pt;visibility:visible;mso-wrap-style:none;mso-position-vertical-relative:line" o:ole="">
            <v:imagedata r:id="rId157" o:title=""/>
          </v:shape>
          <o:OLEObject Type="Embed" ProgID="Equation.3" ShapeID="1213" DrawAspect="Content" ObjectID="_1804402073" r:id="rId158"/>
        </w:object>
      </w:r>
    </w:p>
    <w:p w:rsidR="008F1D3E" w:rsidRDefault="008F1D3E">
      <w:pPr>
        <w:widowControl/>
        <w:autoSpaceDE/>
        <w:autoSpaceDN/>
        <w:spacing w:line="360" w:lineRule="auto"/>
        <w:ind w:firstLine="567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3.5.Что покажет вольтметр, включенный в разрыв обмоток трехфазного генератора. </w: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rPr>
          <w:noProof/>
        </w:rPr>
        <w:drawing>
          <wp:anchor distT="0" distB="0" distL="114300" distR="114300" simplePos="0" relativeHeight="251600384" behindDoc="0" locked="0" layoutInCell="1" hidden="0" allowOverlap="1">
            <wp:simplePos x="0" y="0"/>
            <wp:positionH relativeFrom="column">
              <wp:posOffset>2714625</wp:posOffset>
            </wp:positionH>
            <wp:positionV relativeFrom="paragraph">
              <wp:posOffset>7620</wp:posOffset>
            </wp:positionV>
            <wp:extent cx="1918335" cy="1388110"/>
            <wp:effectExtent l="0" t="0" r="0" b="0"/>
            <wp:wrapTight wrapText="bothSides">
              <wp:wrapPolygon edited="0">
                <wp:start x="6864" y="0"/>
                <wp:lineTo x="-214" y="4446"/>
                <wp:lineTo x="-214" y="6818"/>
                <wp:lineTo x="858" y="9486"/>
                <wp:lineTo x="1716" y="9486"/>
                <wp:lineTo x="1072" y="16600"/>
                <wp:lineTo x="1716" y="17193"/>
                <wp:lineTo x="6220" y="18972"/>
                <wp:lineTo x="6220" y="21343"/>
                <wp:lineTo x="8365" y="21343"/>
                <wp:lineTo x="12012" y="21343"/>
                <wp:lineTo x="19734" y="19861"/>
                <wp:lineTo x="20163" y="18082"/>
                <wp:lineTo x="20163" y="15414"/>
                <wp:lineTo x="19948" y="13339"/>
                <wp:lineTo x="19090" y="12450"/>
                <wp:lineTo x="14800" y="9486"/>
                <wp:lineTo x="21664" y="5039"/>
                <wp:lineTo x="21664" y="2668"/>
                <wp:lineTo x="19948" y="2075"/>
                <wp:lineTo x="8151" y="0"/>
                <wp:lineTo x="6864" y="0"/>
              </wp:wrapPolygon>
            </wp:wrapTight>
            <wp:docPr id="1214" name="shape1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8335" cy="1388110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1.   </w:t>
      </w:r>
      <w:r w:rsidR="00EE4024">
        <w:rPr>
          <w:position w:val="-6"/>
        </w:rPr>
        <w:pict>
          <v:shape id="_x0000_s1103" style="position:absolute;left:0;text-align:left;margin-left:0;margin-top:0;width:50pt;height:50pt;z-index:2516761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620" w:dyaOrig="260">
          <v:shape id="1215" o:spid="_x0000_i1092" type="#_x0000_t75" style="width:30.75pt;height:13.5pt;visibility:visible;mso-wrap-style:none;mso-position-vertical-relative:line" o:ole="">
            <v:imagedata r:id="rId160" o:title=""/>
          </v:shape>
          <o:OLEObject Type="Embed" ProgID="Equation.3" ShapeID="1215" DrawAspect="Content" ObjectID="_1804402074" r:id="rId161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2.  </w:t>
      </w:r>
      <w:r w:rsidR="00EE4024">
        <w:rPr>
          <w:position w:val="-6"/>
        </w:rPr>
        <w:pict>
          <v:shape id="_x0000_s1101" style="position:absolute;left:0;text-align:left;margin-left:0;margin-top:0;width:50pt;height:50pt;z-index:2516771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</w:rPr>
        <w:object w:dxaOrig="780" w:dyaOrig="260">
          <v:shape id="1216" o:spid="_x0000_i1093" type="#_x0000_t75" style="width:39pt;height:13.5pt;visibility:visible;mso-wrap-style:none;mso-position-vertical-relative:line" o:ole="">
            <v:imagedata r:id="rId162" o:title=""/>
          </v:shape>
          <o:OLEObject Type="Embed" ProgID="Equation.3" ShapeID="1216" DrawAspect="Content" ObjectID="_1804402075" r:id="rId163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3.  </w:t>
      </w:r>
      <w:r w:rsidR="00EE4024">
        <w:rPr>
          <w:position w:val="-8"/>
        </w:rPr>
        <w:pict>
          <v:shape id="_x0000_s1099" style="position:absolute;left:0;text-align:left;margin-left:0;margin-top:0;width:50pt;height:50pt;z-index:2516782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8"/>
        </w:rPr>
        <w:object w:dxaOrig="960" w:dyaOrig="360">
          <v:shape id="1217" o:spid="_x0000_i1094" type="#_x0000_t75" style="width:48pt;height:18.75pt;visibility:visible;mso-wrap-style:none;mso-position-vertical-relative:line" o:ole="">
            <v:imagedata r:id="rId164" o:title=""/>
          </v:shape>
          <o:OLEObject Type="Embed" ProgID="Equation.3" ShapeID="1217" DrawAspect="Content" ObjectID="_1804402076" r:id="rId165"/>
        </w:object>
      </w:r>
    </w:p>
    <w:p w:rsidR="008F1D3E" w:rsidRDefault="00E565F8">
      <w:pPr>
        <w:widowControl/>
        <w:autoSpaceDE/>
        <w:autoSpaceDN/>
        <w:spacing w:line="360" w:lineRule="auto"/>
        <w:ind w:firstLine="426"/>
      </w:pPr>
      <w:r>
        <w:t xml:space="preserve">4.  </w:t>
      </w:r>
      <w:r w:rsidR="00EE4024">
        <w:rPr>
          <w:position w:val="-24"/>
        </w:rPr>
        <w:pict>
          <v:shape id="_x0000_s1097" style="position:absolute;left:0;text-align:left;margin-left:0;margin-top:0;width:50pt;height:50pt;z-index:2516792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1020" w:dyaOrig="660">
          <v:shape id="1218" o:spid="_x0000_i1095" type="#_x0000_t75" style="width:51pt;height:33pt;visibility:visible;mso-wrap-style:none;mso-position-vertical-relative:line" o:ole="">
            <v:imagedata r:id="rId166" o:title=""/>
          </v:shape>
          <o:OLEObject Type="Embed" ProgID="Equation.3" ShapeID="1218" DrawAspect="Content" ObjectID="_1804402077" r:id="rId167"/>
        </w:objec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  <w:ind w:left="570" w:hanging="570"/>
        <w:jc w:val="both"/>
      </w:pPr>
      <w:r>
        <w:t xml:space="preserve">3.6. Полная мощность симметричного трехфазного приемника независимо от способа его соединения равна:  </w:t>
      </w:r>
    </w:p>
    <w:p w:rsidR="008F1D3E" w:rsidRDefault="00E565F8">
      <w:pPr>
        <w:widowControl/>
        <w:autoSpaceDE/>
        <w:autoSpaceDN/>
        <w:spacing w:line="360" w:lineRule="auto"/>
        <w:ind w:firstLine="567"/>
        <w:rPr>
          <w:b/>
        </w:rPr>
      </w:pPr>
      <w:r>
        <w:rPr>
          <w:b/>
        </w:rPr>
        <w:t xml:space="preserve">1.   </w:t>
      </w:r>
      <w:r w:rsidR="00EE4024">
        <w:rPr>
          <w:b/>
          <w:position w:val="-14"/>
        </w:rPr>
        <w:pict>
          <v:shape id="_x0000_s1095" style="position:absolute;left:0;text-align:left;margin-left:0;margin-top:0;width:50pt;height:50pt;z-index:2516802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4"/>
        </w:rPr>
        <w:object w:dxaOrig="1020" w:dyaOrig="360">
          <v:shape id="1219" o:spid="_x0000_i1096" type="#_x0000_t75" style="width:51pt;height:18.75pt;visibility:visible;mso-wrap-style:none;mso-position-vertical-relative:line" o:ole="">
            <v:imagedata r:id="rId168" o:title=""/>
          </v:shape>
          <o:OLEObject Type="Embed" ProgID="Equation.3" ShapeID="1219" DrawAspect="Content" ObjectID="_1804402078" r:id="rId169"/>
        </w:object>
      </w:r>
      <w:r>
        <w:rPr>
          <w:b/>
        </w:rPr>
        <w:t xml:space="preserve">    2.   </w:t>
      </w:r>
      <w:r w:rsidR="00EE4024">
        <w:rPr>
          <w:b/>
          <w:position w:val="-12"/>
        </w:rPr>
        <w:pict>
          <v:shape id="_x0000_s1093" style="position:absolute;left:0;text-align:left;margin-left:0;margin-top:0;width:50pt;height:50pt;z-index:2516812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2"/>
        </w:rPr>
        <w:object w:dxaOrig="1000" w:dyaOrig="360">
          <v:shape id="1220" o:spid="_x0000_i1097" type="#_x0000_t75" style="width:50.25pt;height:18.75pt;visibility:visible;mso-wrap-style:none;mso-position-vertical-relative:line" o:ole="">
            <v:imagedata r:id="rId170" o:title=""/>
          </v:shape>
          <o:OLEObject Type="Embed" ProgID="Equation.3" ShapeID="1220" DrawAspect="Content" ObjectID="_1804402079" r:id="rId171"/>
        </w:object>
      </w:r>
      <w:r>
        <w:rPr>
          <w:b/>
        </w:rPr>
        <w:t xml:space="preserve">   3.   </w:t>
      </w:r>
      <w:r w:rsidR="00EE4024">
        <w:rPr>
          <w:b/>
          <w:position w:val="-14"/>
        </w:rPr>
        <w:pict>
          <v:shape id="_x0000_s1091" style="position:absolute;left:0;text-align:left;margin-left:0;margin-top:0;width:50pt;height:50pt;z-index:2516823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4"/>
        </w:rPr>
        <w:object w:dxaOrig="1200" w:dyaOrig="420">
          <v:shape id="1221" o:spid="_x0000_i1098" type="#_x0000_t75" style="width:60pt;height:21pt;visibility:visible;mso-wrap-style:none;mso-position-vertical-relative:line" o:ole="">
            <v:imagedata r:id="rId172" o:title=""/>
          </v:shape>
          <o:OLEObject Type="Embed" ProgID="Equation.3" ShapeID="1221" DrawAspect="Content" ObjectID="_1804402080" r:id="rId173"/>
        </w:object>
      </w:r>
      <w:r>
        <w:rPr>
          <w:b/>
        </w:rPr>
        <w:t xml:space="preserve">    4.   </w:t>
      </w:r>
      <w:r w:rsidR="00EE4024">
        <w:rPr>
          <w:b/>
          <w:position w:val="-12"/>
        </w:rPr>
        <w:pict>
          <v:shape id="_x0000_s1089" style="position:absolute;left:0;text-align:left;margin-left:0;margin-top:0;width:50pt;height:50pt;z-index:2516833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b/>
          <w:position w:val="-12"/>
        </w:rPr>
        <w:object w:dxaOrig="1160" w:dyaOrig="400">
          <v:shape id="1222" o:spid="_x0000_i1099" type="#_x0000_t75" style="width:57.75pt;height:20.25pt;visibility:visible;mso-wrap-style:none;mso-position-vertical-relative:line" o:ole="">
            <v:imagedata r:id="rId174" o:title=""/>
          </v:shape>
          <o:OLEObject Type="Embed" ProgID="Equation.3" ShapeID="1222" DrawAspect="Content" ObjectID="_1804402081" r:id="rId175"/>
        </w:object>
      </w:r>
    </w:p>
    <w:p w:rsidR="008F1D3E" w:rsidRDefault="008F1D3E">
      <w:pPr>
        <w:widowControl/>
        <w:autoSpaceDE/>
        <w:autoSpaceDN/>
        <w:spacing w:line="360" w:lineRule="auto"/>
        <w:ind w:firstLine="567"/>
        <w:rPr>
          <w:b/>
        </w:rPr>
      </w:pP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</w:pPr>
      <w:r>
        <w:rPr>
          <w:noProof/>
        </w:rPr>
        <w:drawing>
          <wp:anchor distT="0" distB="0" distL="114300" distR="114300" simplePos="0" relativeHeight="251601408" behindDoc="0" locked="0" layoutInCell="1" hidden="0" allowOverlap="1">
            <wp:simplePos x="0" y="0"/>
            <wp:positionH relativeFrom="column">
              <wp:posOffset>4017645</wp:posOffset>
            </wp:positionH>
            <wp:positionV relativeFrom="paragraph">
              <wp:posOffset>-114300</wp:posOffset>
            </wp:positionV>
            <wp:extent cx="1885950" cy="1800225"/>
            <wp:effectExtent l="0" t="0" r="0" b="0"/>
            <wp:wrapTight wrapText="bothSides">
              <wp:wrapPolygon edited="0">
                <wp:start x="5236" y="0"/>
                <wp:lineTo x="-218" y="686"/>
                <wp:lineTo x="-218" y="1829"/>
                <wp:lineTo x="10909" y="3657"/>
                <wp:lineTo x="3709" y="8914"/>
                <wp:lineTo x="-218" y="10971"/>
                <wp:lineTo x="-218" y="11657"/>
                <wp:lineTo x="2400" y="14629"/>
                <wp:lineTo x="2182" y="17143"/>
                <wp:lineTo x="3055" y="18286"/>
                <wp:lineTo x="-218" y="20800"/>
                <wp:lineTo x="-218" y="21486"/>
                <wp:lineTo x="19200" y="21486"/>
                <wp:lineTo x="19200" y="18514"/>
                <wp:lineTo x="19418" y="14629"/>
                <wp:lineTo x="21600" y="11200"/>
                <wp:lineTo x="21600" y="9371"/>
                <wp:lineTo x="18982" y="7314"/>
                <wp:lineTo x="18982" y="3657"/>
                <wp:lineTo x="19855" y="914"/>
                <wp:lineTo x="7200" y="0"/>
                <wp:lineTo x="5236" y="0"/>
              </wp:wrapPolygon>
            </wp:wrapTight>
            <wp:docPr id="1223" name="shape1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0022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3.7. Дан трехфазный симметричный потребитель. Приборы показывают  </w:t>
      </w:r>
    </w:p>
    <w:p w:rsidR="008F1D3E" w:rsidRDefault="00E565F8">
      <w:pPr>
        <w:widowControl/>
        <w:autoSpaceDE/>
        <w:autoSpaceDN/>
        <w:spacing w:line="360" w:lineRule="auto"/>
      </w:pPr>
      <w:r>
        <w:rPr>
          <w:i/>
          <w:lang w:val="en-US"/>
        </w:rPr>
        <w:t>U</w:t>
      </w:r>
      <w:r>
        <w:t xml:space="preserve">=127, </w:t>
      </w:r>
      <w:r>
        <w:rPr>
          <w:lang w:val="en-US"/>
        </w:rPr>
        <w:t>B</w:t>
      </w:r>
      <w:r>
        <w:t xml:space="preserve">;    </w:t>
      </w:r>
      <w:r w:rsidR="00EE4024">
        <w:rPr>
          <w:position w:val="-10"/>
          <w:lang w:val="en-US"/>
        </w:rPr>
        <w:pict>
          <v:shape id="_x0000_s1087" style="position:absolute;margin-left:0;margin-top:0;width:50pt;height:50pt;z-index:2516843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1080" w:dyaOrig="360">
          <v:shape id="1224" o:spid="_x0000_i1100" type="#_x0000_t75" style="width:54.75pt;height:18.75pt;visibility:visible;mso-wrap-style:none;mso-position-vertical-relative:line" o:ole="">
            <v:imagedata r:id="rId177" o:title=""/>
          </v:shape>
          <o:OLEObject Type="Embed" ProgID="Equation.3" ShapeID="1224" DrawAspect="Content" ObjectID="_1804402082" r:id="rId178"/>
        </w:object>
      </w:r>
      <w:r>
        <w:t xml:space="preserve">  </w:t>
      </w:r>
      <w:r>
        <w:rPr>
          <w:i/>
        </w:rPr>
        <w:t xml:space="preserve">; </w:t>
      </w:r>
      <w:r>
        <w:rPr>
          <w:i/>
          <w:lang w:val="en-US"/>
        </w:rPr>
        <w:t>P</w:t>
      </w:r>
      <w:r>
        <w:t xml:space="preserve">=508 Вт. </w:t>
      </w:r>
    </w:p>
    <w:p w:rsidR="008F1D3E" w:rsidRDefault="00E565F8">
      <w:pPr>
        <w:widowControl/>
        <w:autoSpaceDE/>
        <w:autoSpaceDN/>
        <w:spacing w:line="360" w:lineRule="auto"/>
      </w:pPr>
      <w:r>
        <w:t xml:space="preserve">Каково по характеру комплексное сопротивление </w:t>
      </w:r>
      <w:r w:rsidR="00EE4024">
        <w:rPr>
          <w:position w:val="-10"/>
        </w:rPr>
        <w:pict>
          <v:shape id="_x0000_s1085" style="position:absolute;margin-left:0;margin-top:0;width:50pt;height:50pt;z-index:2516853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" w:dyaOrig="340">
          <v:shape id="1225" o:spid="_x0000_i1101" type="#_x0000_t75" style="width:12pt;height:16.5pt;visibility:visible;mso-wrap-style:none;mso-position-vertical-relative:line" o:ole="">
            <v:imagedata r:id="rId179" o:title=""/>
          </v:shape>
          <o:OLEObject Type="Embed" ProgID="Equation.3" ShapeID="1225" DrawAspect="Content" ObjectID="_1804402083" r:id="rId180"/>
        </w:object>
      </w:r>
      <w:r>
        <w:t xml:space="preserve"> ?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активное;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индуктивное;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Чисто емкостное;</w:t>
      </w:r>
    </w:p>
    <w:p w:rsidR="008F1D3E" w:rsidRDefault="00E565F8">
      <w:pPr>
        <w:widowControl/>
        <w:numPr>
          <w:ilvl w:val="0"/>
          <w:numId w:val="36"/>
        </w:numPr>
        <w:autoSpaceDE/>
        <w:autoSpaceDN/>
        <w:ind w:firstLine="66"/>
      </w:pPr>
      <w:r>
        <w:t>Активно-реактивное.</w:t>
      </w:r>
    </w:p>
    <w:p w:rsidR="008F1D3E" w:rsidRDefault="008F1D3E">
      <w:pPr>
        <w:widowControl/>
        <w:autoSpaceDE/>
        <w:autoSpaceDN/>
        <w:spacing w:line="360" w:lineRule="auto"/>
        <w:ind w:left="513" w:hanging="513"/>
      </w:pPr>
    </w:p>
    <w:p w:rsidR="008F1D3E" w:rsidRDefault="00E565F8">
      <w:pPr>
        <w:widowControl/>
        <w:autoSpaceDE/>
        <w:autoSpaceDN/>
        <w:ind w:left="513" w:hanging="513"/>
      </w:pPr>
      <w:r>
        <w:t>3.8. Для измерения активной мощности трехфазного потребителя при симметричном режиме необходимо и достаточно иметь однофазных ваттметров:</w:t>
      </w:r>
    </w:p>
    <w:p w:rsidR="008F1D3E" w:rsidRDefault="00E565F8">
      <w:pPr>
        <w:widowControl/>
        <w:autoSpaceDE/>
        <w:autoSpaceDN/>
        <w:spacing w:line="360" w:lineRule="auto"/>
      </w:pPr>
      <w:r>
        <w:t xml:space="preserve">         1.  Один                       2.  Два                     3.  Три                     4.  Четыре</w: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ind w:left="513" w:hanging="456"/>
      </w:pPr>
      <w:r>
        <w:t xml:space="preserve">3.9. Дана несимметричная система токов фаз : </w:t>
      </w:r>
      <w:r w:rsidR="00EE4024">
        <w:rPr>
          <w:position w:val="-10"/>
        </w:rPr>
        <w:pict>
          <v:shape id="_x0000_s1083" style="position:absolute;left:0;text-align:left;margin-left:0;margin-top:0;width:50pt;height:50pt;z-index:2516864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00" w:dyaOrig="340">
          <v:shape id="1226" o:spid="_x0000_i1102" type="#_x0000_t75" style="width:15pt;height:16.5pt;visibility:visible;mso-wrap-style:none;mso-position-vertical-relative:line" o:ole="">
            <v:imagedata r:id="rId181" o:title=""/>
          </v:shape>
          <o:OLEObject Type="Embed" ProgID="Equation.3" ShapeID="1226" DrawAspect="Content" ObjectID="_1804402084" r:id="rId182"/>
        </w:object>
      </w:r>
      <w:r>
        <w:t xml:space="preserve"> ,  </w:t>
      </w:r>
      <w:r w:rsidR="00EE4024">
        <w:rPr>
          <w:position w:val="-10"/>
        </w:rPr>
        <w:pict>
          <v:shape id="_x0000_s1081" style="position:absolute;left:0;text-align:left;margin-left:0;margin-top:0;width:50pt;height:50pt;z-index:2516874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00" w:dyaOrig="340">
          <v:shape id="1227" o:spid="_x0000_i1103" type="#_x0000_t75" style="width:15pt;height:16.5pt;visibility:visible;mso-wrap-style:none;mso-position-vertical-relative:line" o:ole="">
            <v:imagedata r:id="rId183" o:title=""/>
          </v:shape>
          <o:OLEObject Type="Embed" ProgID="Equation.3" ShapeID="1227" DrawAspect="Content" ObjectID="_1804402085" r:id="rId184"/>
        </w:object>
      </w:r>
      <w:r>
        <w:t xml:space="preserve"> ,  </w:t>
      </w:r>
      <w:r w:rsidR="00EE4024">
        <w:rPr>
          <w:position w:val="-10"/>
        </w:rPr>
        <w:pict>
          <v:shape id="_x0000_s1079" style="position:absolute;left:0;text-align:left;margin-left:0;margin-top:0;width:50pt;height:50pt;z-index:2516884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320" w:dyaOrig="340">
          <v:shape id="1228" o:spid="_x0000_i1104" type="#_x0000_t75" style="width:15.75pt;height:16.5pt;visibility:visible;mso-wrap-style:none;mso-position-vertical-relative:line" o:ole="">
            <v:imagedata r:id="rId185" o:title=""/>
          </v:shape>
          <o:OLEObject Type="Embed" ProgID="Equation.3" ShapeID="1228" DrawAspect="Content" ObjectID="_1804402086" r:id="rId186"/>
        </w:object>
      </w:r>
      <w:r>
        <w:t xml:space="preserve"> .   Определить величину симметричной составляющей прямой последовательности чередования фаз. </w:t>
      </w:r>
    </w:p>
    <w:p w:rsidR="008F1D3E" w:rsidRDefault="00E565F8">
      <w:pPr>
        <w:widowControl/>
        <w:autoSpaceDE/>
        <w:autoSpaceDN/>
        <w:ind w:firstLine="969"/>
      </w:pPr>
      <w:r>
        <w:t>1.</w:t>
      </w:r>
      <w:r>
        <w:rPr>
          <w:b/>
        </w:rPr>
        <w:t xml:space="preserve">   </w:t>
      </w:r>
      <w:r w:rsidR="00EE4024">
        <w:rPr>
          <w:position w:val="-24"/>
        </w:rPr>
        <w:pict>
          <v:shape id="_x0000_s1077" style="position:absolute;left:0;text-align:left;margin-left:0;margin-top:0;width:50pt;height:50pt;z-index:2516894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2600" w:dyaOrig="620">
          <v:shape id="1229" o:spid="_x0000_i1105" type="#_x0000_t75" style="width:129.75pt;height:30.75pt;visibility:visible;mso-wrap-style:none;mso-position-vertical-relative:line" o:ole="">
            <v:imagedata r:id="rId187" o:title=""/>
          </v:shape>
          <o:OLEObject Type="Embed" ProgID="Equation.3" ShapeID="1229" DrawAspect="Content" ObjectID="_1804402087" r:id="rId188"/>
        </w:object>
      </w:r>
      <w:r>
        <w:t xml:space="preserve">      2.   </w:t>
      </w:r>
      <w:r w:rsidR="00EE4024">
        <w:rPr>
          <w:position w:val="-16"/>
        </w:rPr>
        <w:pict>
          <v:shape id="_x0000_s1075" style="position:absolute;left:0;text-align:left;margin-left:0;margin-top:0;width:50pt;height:50pt;z-index:2516904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2540" w:dyaOrig="420">
          <v:shape id="1230" o:spid="_x0000_i1106" type="#_x0000_t75" style="width:127.5pt;height:21pt;visibility:visible;mso-wrap-style:none;mso-position-vertical-relative:line" o:ole="">
            <v:imagedata r:id="rId189" o:title=""/>
          </v:shape>
          <o:OLEObject Type="Embed" ProgID="Equation.3" ShapeID="1230" DrawAspect="Content" ObjectID="_1804402088" r:id="rId190"/>
        </w:object>
      </w:r>
    </w:p>
    <w:p w:rsidR="008F1D3E" w:rsidRDefault="00E565F8">
      <w:pPr>
        <w:widowControl/>
        <w:autoSpaceDE/>
        <w:autoSpaceDN/>
        <w:ind w:firstLine="969"/>
      </w:pPr>
      <w:r>
        <w:t xml:space="preserve">3.   </w:t>
      </w:r>
      <w:r w:rsidR="00EE4024">
        <w:rPr>
          <w:position w:val="-16"/>
        </w:rPr>
        <w:pict>
          <v:shape id="_x0000_s1073" style="position:absolute;left:0;text-align:left;margin-left:0;margin-top:0;width:50pt;height:50pt;z-index:2516915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6"/>
        </w:rPr>
        <w:object w:dxaOrig="2580" w:dyaOrig="420">
          <v:shape id="1231" o:spid="_x0000_i1107" type="#_x0000_t75" style="width:129pt;height:21pt;visibility:visible;mso-wrap-style:none;mso-position-vertical-relative:line" o:ole="">
            <v:imagedata r:id="rId191" o:title=""/>
          </v:shape>
          <o:OLEObject Type="Embed" ProgID="Equation.3" ShapeID="1231" DrawAspect="Content" ObjectID="_1804402089" r:id="rId192"/>
        </w:object>
      </w:r>
      <w:r>
        <w:t xml:space="preserve">         4.   </w:t>
      </w:r>
      <w:r w:rsidR="00EE4024">
        <w:rPr>
          <w:position w:val="-24"/>
        </w:rPr>
        <w:pict>
          <v:shape id="_x0000_s1071" style="position:absolute;left:0;text-align:left;margin-left:0;margin-top:0;width:50pt;height:50pt;z-index:25169254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2240" w:dyaOrig="620">
          <v:shape id="1232" o:spid="_x0000_i1108" type="#_x0000_t75" style="width:112.5pt;height:30.75pt;visibility:visible;mso-wrap-style:none;mso-position-vertical-relative:line" o:ole="">
            <v:imagedata r:id="rId193" o:title=""/>
          </v:shape>
          <o:OLEObject Type="Embed" ProgID="Equation.3" ShapeID="1232" DrawAspect="Content" ObjectID="_1804402090" r:id="rId194"/>
        </w:object>
      </w:r>
    </w:p>
    <w:p w:rsidR="008F1D3E" w:rsidRDefault="00E565F8">
      <w:pPr>
        <w:widowControl/>
        <w:autoSpaceDE/>
        <w:autoSpaceDN/>
        <w:ind w:left="570" w:hanging="570"/>
        <w:jc w:val="both"/>
      </w:pPr>
      <w:r>
        <w:rPr>
          <w:noProof/>
        </w:rPr>
        <w:drawing>
          <wp:anchor distT="0" distB="0" distL="114300" distR="114300" simplePos="0" relativeHeight="251602432" behindDoc="0" locked="0" layoutInCell="1" hidden="0" allowOverlap="1">
            <wp:simplePos x="0" y="0"/>
            <wp:positionH relativeFrom="column">
              <wp:posOffset>3360420</wp:posOffset>
            </wp:positionH>
            <wp:positionV relativeFrom="paragraph">
              <wp:posOffset>-390525</wp:posOffset>
            </wp:positionV>
            <wp:extent cx="2383790" cy="1701165"/>
            <wp:effectExtent l="0" t="0" r="0" b="0"/>
            <wp:wrapSquare wrapText="bothSides"/>
            <wp:docPr id="1233" name="shape12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701165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anchor>
        </w:drawing>
      </w:r>
      <w:r>
        <w:t xml:space="preserve">3.10. В трехфазной цепи :  </w:t>
      </w:r>
      <w:r w:rsidR="00EE4024">
        <w:rPr>
          <w:position w:val="-12"/>
        </w:rPr>
        <w:pict>
          <v:shape id="_x0000_s1069" style="position:absolute;left:0;text-align:left;margin-left:0;margin-top:0;width:50pt;height:50pt;z-index:25169356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2800" w:dyaOrig="360">
          <v:shape id="1234" o:spid="_x0000_i1109" type="#_x0000_t75" style="width:139.5pt;height:18.75pt;visibility:visible;mso-wrap-style:none;mso-position-vertical-relative:line" o:ole="">
            <v:imagedata r:id="rId196" o:title=""/>
          </v:shape>
          <o:OLEObject Type="Embed" ProgID="Equation.3" ShapeID="1234" DrawAspect="Content" ObjectID="_1804402091" r:id="rId197"/>
        </w:object>
      </w:r>
      <w:r>
        <w:t xml:space="preserve">;   </w:t>
      </w:r>
      <w:r w:rsidR="00EE4024">
        <w:rPr>
          <w:position w:val="-14"/>
        </w:rPr>
        <w:pict>
          <v:shape id="_x0000_s1067" style="position:absolute;left:0;text-align:left;margin-left:0;margin-top:0;width:50pt;height:50pt;z-index:25169459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4"/>
        </w:rPr>
        <w:object w:dxaOrig="840" w:dyaOrig="360">
          <v:shape id="1235" o:spid="_x0000_i1110" type="#_x0000_t75" style="width:42pt;height:18.75pt;visibility:visible;mso-wrap-style:none;mso-position-vertical-relative:line" o:ole="">
            <v:imagedata r:id="rId198" o:title=""/>
          </v:shape>
          <o:OLEObject Type="Embed" ProgID="Equation.3" ShapeID="1235" DrawAspect="Content" ObjectID="_1804402092" r:id="rId199"/>
        </w:object>
      </w:r>
      <w:r>
        <w:t xml:space="preserve"> Ом. Определить показания амперметра  </w:t>
      </w:r>
    </w:p>
    <w:p w:rsidR="008F1D3E" w:rsidRDefault="008F1D3E">
      <w:pPr>
        <w:widowControl/>
        <w:autoSpaceDE/>
        <w:autoSpaceDN/>
        <w:spacing w:line="360" w:lineRule="auto"/>
      </w:pPr>
    </w:p>
    <w:p w:rsidR="008F1D3E" w:rsidRDefault="00E565F8">
      <w:pPr>
        <w:widowControl/>
        <w:autoSpaceDE/>
        <w:autoSpaceDN/>
        <w:spacing w:line="360" w:lineRule="auto"/>
      </w:pPr>
      <w:r>
        <w:t xml:space="preserve">           1.   17,32  А       2.   10  А      3.   5,46  А      4.   14,1  А</w:t>
      </w:r>
    </w:p>
    <w:p w:rsidR="008F1D3E" w:rsidRDefault="008F1D3E">
      <w:pPr>
        <w:widowControl/>
        <w:autoSpaceDE/>
        <w:autoSpaceDN/>
        <w:ind w:firstLine="567"/>
        <w:rPr>
          <w:b/>
        </w:rPr>
      </w:pPr>
    </w:p>
    <w:p w:rsidR="008F1D3E" w:rsidRDefault="00E565F8">
      <w:pPr>
        <w:widowControl/>
        <w:autoSpaceDE/>
        <w:autoSpaceDN/>
        <w:ind w:firstLine="567"/>
        <w:rPr>
          <w:b/>
        </w:rPr>
      </w:pPr>
      <w:r>
        <w:rPr>
          <w:b/>
        </w:rPr>
        <w:t>Часть 2</w:t>
      </w:r>
    </w:p>
    <w:p w:rsidR="008F1D3E" w:rsidRDefault="008F1D3E">
      <w:pPr>
        <w:widowControl/>
        <w:autoSpaceDE/>
        <w:autoSpaceDN/>
        <w:ind w:firstLine="567"/>
        <w:rPr>
          <w:b/>
        </w:rPr>
      </w:pPr>
    </w:p>
    <w:p w:rsidR="008F1D3E" w:rsidRDefault="00E565F8">
      <w:pPr>
        <w:widowControl/>
        <w:autoSpaceDE/>
        <w:autoSpaceDN/>
        <w:ind w:hanging="142"/>
        <w:rPr>
          <w:b/>
        </w:rPr>
        <w:sectPr w:rsidR="008F1D3E">
          <w:type w:val="continuous"/>
          <w:pgSz w:w="11907" w:h="16840" w:code="9"/>
          <w:pgMar w:top="1134" w:right="851" w:bottom="1134" w:left="1418" w:header="851" w:footer="851" w:gutter="0"/>
          <w:cols w:space="708"/>
          <w:titlePg/>
          <w:docGrid w:linePitch="326"/>
        </w:sectPr>
      </w:pPr>
      <w:r>
        <w:rPr>
          <w:b/>
        </w:rPr>
        <w:t xml:space="preserve">1. Частота импульсов автоколебательного мультивибратора на операционном усилителе определяется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1.п</w:t>
      </w:r>
      <w:r>
        <w:t xml:space="preserve">остоянной времени </w:t>
      </w:r>
      <w:r>
        <w:rPr>
          <w:lang w:val="en-US"/>
        </w:rPr>
        <w:t>R</w:t>
      </w:r>
      <w:r>
        <w:t>-</w:t>
      </w:r>
      <w:r>
        <w:rPr>
          <w:lang w:val="en-US"/>
        </w:rPr>
        <w:t>C</w:t>
      </w:r>
      <w:r>
        <w:t xml:space="preserve"> цепи обратной связи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2.н</w:t>
      </w:r>
      <w:r>
        <w:t>апряжением питания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3.т</w:t>
      </w:r>
      <w:r>
        <w:t>емпературой окружающей среды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4.ч</w:t>
      </w:r>
      <w:r>
        <w:t>астотой импульсов питающего напряжения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5.ф</w:t>
      </w:r>
      <w:r>
        <w:t>азой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2. Триггером называют устройство: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1.с</w:t>
      </w:r>
      <w:r>
        <w:t xml:space="preserve"> двумя устойчивыми состояниями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2.с</w:t>
      </w:r>
      <w:r>
        <w:t xml:space="preserve"> одним устойчивым состоянием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3.с</w:t>
      </w:r>
      <w:r>
        <w:t xml:space="preserve"> тремя устойчивыми состояниями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4.б</w:t>
      </w:r>
      <w:r>
        <w:t>ез устойчивых состояний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5.д</w:t>
      </w:r>
      <w:r>
        <w:t>ля генерации импульсов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3. </w:t>
      </w:r>
      <w:r>
        <w:rPr>
          <w:b/>
          <w:lang w:val="kk-KZ"/>
        </w:rPr>
        <w:t>Л</w:t>
      </w:r>
      <w:r>
        <w:rPr>
          <w:b/>
        </w:rPr>
        <w:t>огические переменные могут принимать значения: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0 и 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2.д</w:t>
      </w:r>
      <w:r>
        <w:t>ействительные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 xml:space="preserve">3. </w:t>
      </w:r>
      <w:r>
        <w:t>любые</w:t>
      </w:r>
      <w:r>
        <w:tab/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положительные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целые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4. Основные характеристики дросселя: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 xml:space="preserve">индуктивность </w:t>
      </w:r>
      <w:r>
        <w:rPr>
          <w:lang w:val="en-US"/>
        </w:rPr>
        <w:t>L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 xml:space="preserve">сопротивление </w:t>
      </w:r>
      <w:r>
        <w:rPr>
          <w:lang w:val="en-US"/>
        </w:rPr>
        <w:t>R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емкость    С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частота    </w:t>
      </w:r>
      <w:r>
        <w:rPr>
          <w:lang w:val="en-US"/>
        </w:rPr>
        <w:t>f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 xml:space="preserve">мощность </w:t>
      </w:r>
      <w:r>
        <w:rPr>
          <w:lang w:val="en-US"/>
        </w:rPr>
        <w:t>P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5. Коэффициент усиления по напряжению транзисторного каскада определяется 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 w:rsidR="00EE4024">
        <w:rPr>
          <w:position w:val="-30"/>
        </w:rPr>
        <w:pict>
          <v:shape id="_x0000_s1065" style="position:absolute;left:0;text-align:left;margin-left:0;margin-top:0;width:50pt;height:50pt;z-index:25169561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080" w:dyaOrig="660">
          <v:shape id="1236" o:spid="_x0000_i1111" type="#_x0000_t75" style="width:54.75pt;height:33pt;visibility:visible;mso-wrap-style:none;mso-position-vertical-relative:line" o:ole="">
            <v:imagedata r:id="rId200" o:title=""/>
          </v:shape>
          <o:OLEObject Type="Embed" ProgID="Equation.3" ShapeID="1236" DrawAspect="Content" ObjectID="_1804402093" r:id="rId201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 w:rsidR="00EE4024">
        <w:rPr>
          <w:position w:val="-30"/>
          <w:lang w:val="en-US"/>
        </w:rPr>
        <w:pict>
          <v:shape id="_x0000_s1063" style="position:absolute;left:0;text-align:left;margin-left:0;margin-top:0;width:50pt;height:50pt;z-index:25169664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080" w:dyaOrig="660">
          <v:shape id="1237" o:spid="_x0000_i1112" type="#_x0000_t75" style="width:54.75pt;height:33pt;visibility:visible;mso-wrap-style:none;mso-position-vertical-relative:line" o:ole="">
            <v:imagedata r:id="rId202" o:title=""/>
          </v:shape>
          <o:OLEObject Type="Embed" ProgID="Equation.3" ShapeID="1237" DrawAspect="Content" ObjectID="_1804402094" r:id="rId203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 w:rsidR="00EE4024">
        <w:rPr>
          <w:position w:val="-30"/>
          <w:lang w:val="en-US"/>
        </w:rPr>
        <w:pict>
          <v:shape id="_x0000_s1061" style="position:absolute;left:0;text-align:left;margin-left:0;margin-top:0;width:50pt;height:50pt;z-index:25169766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620" w:dyaOrig="660">
          <v:shape id="1238" o:spid="_x0000_i1113" type="#_x0000_t75" style="width:81pt;height:33pt;visibility:visible;mso-wrap-style:none;mso-position-vertical-relative:line" o:ole="">
            <v:imagedata r:id="rId204" o:title=""/>
          </v:shape>
          <o:OLEObject Type="Embed" ProgID="Equation.3" ShapeID="1238" DrawAspect="Content" ObjectID="_1804402095" r:id="rId205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 w:rsidR="00EE4024">
        <w:rPr>
          <w:position w:val="-30"/>
          <w:lang w:val="en-US"/>
        </w:rPr>
        <w:pict>
          <v:shape id="_x0000_s1059" style="position:absolute;left:0;text-align:left;margin-left:0;margin-top:0;width:50pt;height:50pt;z-index:25169868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300" w:dyaOrig="660">
          <v:shape id="1239" o:spid="_x0000_i1114" type="#_x0000_t75" style="width:65.25pt;height:33pt;visibility:visible;mso-wrap-style:none;mso-position-vertical-relative:line" o:ole="">
            <v:imagedata r:id="rId206" o:title=""/>
          </v:shape>
          <o:OLEObject Type="Embed" ProgID="Equation.3" ShapeID="1239" DrawAspect="Content" ObjectID="_1804402096" r:id="rId207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 w:rsidR="00EE4024">
        <w:rPr>
          <w:position w:val="-30"/>
          <w:lang w:val="en-US"/>
        </w:rPr>
        <w:pict>
          <v:shape id="_x0000_s1057" style="position:absolute;left:0;text-align:left;margin-left:0;margin-top:0;width:50pt;height:50pt;z-index:25169971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  <w:lang w:val="en-US"/>
        </w:rPr>
        <w:object w:dxaOrig="1260" w:dyaOrig="660">
          <v:shape id="1240" o:spid="_x0000_i1115" type="#_x0000_t75" style="width:63pt;height:33pt;visibility:visible;mso-wrap-style:none;mso-position-vertical-relative:line" o:ole="">
            <v:imagedata r:id="rId208" o:title=""/>
          </v:shape>
          <o:OLEObject Type="Embed" ProgID="Equation.3" ShapeID="1240" DrawAspect="Content" ObjectID="_1804402097" r:id="rId209"/>
        </w:objec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6. Соотношение между основными параметрами полевого транзистора имеет вид: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 w:rsidR="00EE4024">
        <w:rPr>
          <w:position w:val="-10"/>
        </w:rPr>
        <w:pict>
          <v:shape id="_x0000_s1055" style="position:absolute;left:0;text-align:left;margin-left:0;margin-top:0;width:50pt;height:50pt;z-index:25170073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</w:rPr>
        <w:object w:dxaOrig="240" w:dyaOrig="260">
          <v:shape id="1241" o:spid="_x0000_i1116" type="#_x0000_t75" style="width:12pt;height:13.5pt;visibility:visible;mso-wrap-style:none;mso-position-vertical-relative:line" o:ole="">
            <v:imagedata r:id="rId210" o:title=""/>
          </v:shape>
          <o:OLEObject Type="Embed" ProgID="Equation.3" ShapeID="1241" DrawAspect="Content" ObjectID="_1804402098" r:id="rId211"/>
        </w:object>
      </w:r>
      <w:r>
        <w:rPr>
          <w:lang w:val="en-US"/>
        </w:rPr>
        <w:t>=SR</w:t>
      </w:r>
      <w:r>
        <w:rPr>
          <w:vertAlign w:val="subscript"/>
          <w:lang w:val="en-US"/>
        </w:rPr>
        <w:t xml:space="preserve">i 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I</w:t>
      </w:r>
      <w:r>
        <w:rPr>
          <w:vertAlign w:val="subscript"/>
          <w:lang w:val="en-US"/>
        </w:rPr>
        <w:t>k</w:t>
      </w:r>
      <w:r>
        <w:rPr>
          <w:lang w:val="en-US"/>
        </w:rPr>
        <w:t>=</w:t>
      </w:r>
      <w:r w:rsidR="00EE4024">
        <w:rPr>
          <w:position w:val="-10"/>
          <w:lang w:val="en-US"/>
        </w:rPr>
        <w:pict>
          <v:shape id="_x0000_s1053" style="position:absolute;left:0;text-align:left;margin-left:0;margin-top:0;width:50pt;height:50pt;z-index:25170176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240" w:dyaOrig="320">
          <v:shape id="1242" o:spid="_x0000_i1117" type="#_x0000_t75" style="width:12pt;height:15.75pt;visibility:visible;mso-wrap-style:none;mso-position-vertical-relative:line" o:ole="">
            <v:imagedata r:id="rId212" o:title=""/>
          </v:shape>
          <o:OLEObject Type="Embed" ProgID="Equation.3" ShapeID="1242" DrawAspect="Content" ObjectID="_1804402099" r:id="rId213"/>
        </w:object>
      </w:r>
      <w:r>
        <w:rPr>
          <w:lang w:val="en-US"/>
        </w:rPr>
        <w:t xml:space="preserve"> I</w:t>
      </w:r>
      <w:r>
        <w:rPr>
          <w:vertAlign w:val="subscript"/>
        </w:rPr>
        <w:t>б</w:t>
      </w:r>
    </w:p>
    <w:p w:rsidR="008F1D3E" w:rsidRDefault="00E565F8">
      <w:pPr>
        <w:widowControl/>
        <w:autoSpaceDE/>
        <w:autoSpaceDN/>
        <w:ind w:left="600"/>
        <w:rPr>
          <w:vertAlign w:val="subscript"/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I</w:t>
      </w:r>
      <w:r>
        <w:rPr>
          <w:vertAlign w:val="subscript"/>
          <w:lang w:val="en-US"/>
        </w:rPr>
        <w:t>k</w:t>
      </w:r>
      <w:r>
        <w:rPr>
          <w:lang w:val="en-US"/>
        </w:rPr>
        <w:t>=</w:t>
      </w:r>
      <w:r w:rsidR="00EE4024">
        <w:rPr>
          <w:position w:val="-6"/>
          <w:lang w:val="en-US"/>
        </w:rPr>
        <w:pict>
          <v:shape id="_x0000_s1051" style="position:absolute;left:0;text-align:left;margin-left:0;margin-top:0;width:50pt;height:50pt;z-index:25170278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  <w:lang w:val="en-US"/>
        </w:rPr>
        <w:object w:dxaOrig="220" w:dyaOrig="220">
          <v:shape id="1243" o:spid="_x0000_i1118" type="#_x0000_t75" style="width:11.25pt;height:11.25pt;visibility:visible;mso-wrap-style:none;mso-position-vertical-relative:line" o:ole="">
            <v:imagedata r:id="rId214" o:title=""/>
          </v:shape>
          <o:OLEObject Type="Embed" ProgID="Equation.3" ShapeID="1243" DrawAspect="Content" ObjectID="_1804402100" r:id="rId215"/>
        </w:object>
      </w:r>
      <w:r>
        <w:rPr>
          <w:lang w:val="en-US"/>
        </w:rPr>
        <w:t>I</w:t>
      </w:r>
      <w:r>
        <w:rPr>
          <w:vertAlign w:val="subscript"/>
        </w:rPr>
        <w:t>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R</w:t>
      </w:r>
      <w:r>
        <w:t>=</w:t>
      </w:r>
      <w:r>
        <w:rPr>
          <w:lang w:val="en-US"/>
        </w:rPr>
        <w:t>U</w:t>
      </w:r>
      <w:r>
        <w:t>/</w:t>
      </w:r>
      <w:r>
        <w:rPr>
          <w:lang w:val="en-US"/>
        </w:rPr>
        <w:t>I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I</w:t>
      </w:r>
      <w:r>
        <w:rPr>
          <w:vertAlign w:val="subscript"/>
        </w:rPr>
        <w:t>б</w:t>
      </w:r>
      <w:r>
        <w:t>=(1-</w:t>
      </w:r>
      <w:r w:rsidR="00EE4024">
        <w:rPr>
          <w:position w:val="-6"/>
          <w:lang w:val="en-US"/>
        </w:rPr>
        <w:pict>
          <v:shape id="_x0000_s1049" style="position:absolute;left:0;text-align:left;margin-left:0;margin-top:0;width:50pt;height:50pt;z-index:25170380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6"/>
          <w:lang w:val="en-US"/>
        </w:rPr>
        <w:object w:dxaOrig="220" w:dyaOrig="220">
          <v:shape id="1244" o:spid="_x0000_i1119" type="#_x0000_t75" style="width:11.25pt;height:11.25pt;visibility:visible;mso-wrap-style:none;mso-position-vertical-relative:line" o:ole="">
            <v:imagedata r:id="rId214" o:title=""/>
          </v:shape>
          <o:OLEObject Type="Embed" ProgID="Equation.3" ShapeID="1244" DrawAspect="Content" ObjectID="_1804402101" r:id="rId216"/>
        </w:object>
      </w:r>
      <w:r>
        <w:t xml:space="preserve">) </w:t>
      </w:r>
      <w:r>
        <w:rPr>
          <w:lang w:val="en-US"/>
        </w:rPr>
        <w:t>I</w:t>
      </w:r>
      <w:r>
        <w:rPr>
          <w:vertAlign w:val="subscript"/>
        </w:rPr>
        <w:t>Э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7. Полупроводниковый диод применяется в устройствах электроники для цепей: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выпрямление переменного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усиление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стабилизации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регулирования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защиты от перенапряжений;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8. Тиристор используется в цепях переменного тока для …</w:t>
      </w:r>
    </w:p>
    <w:p w:rsidR="008F1D3E" w:rsidRDefault="00E565F8">
      <w:pPr>
        <w:widowControl/>
        <w:autoSpaceDE/>
        <w:autoSpaceDN/>
        <w:ind w:left="600"/>
      </w:pPr>
      <w:r>
        <w:rPr>
          <w:lang w:val="kk-KZ"/>
        </w:rPr>
        <w:t>1.</w:t>
      </w:r>
      <w:r>
        <w:t>регулирования выпрямленного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усиления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усиления тока;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изменения фазы напряжения;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защиты от перенапряжений;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9. Входы операционного усилителя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инвертирующий и неинвертирующий;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прямой и обратный;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прямой и инвертный;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положительный и отрицательный;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 xml:space="preserve">фазный и нейтральный;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10. Выходы тригерра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 xml:space="preserve">Прямой и инвертный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П</w:t>
      </w:r>
      <w:r>
        <w:rPr>
          <w:lang w:val="en-US"/>
        </w:rPr>
        <w:t>o</w:t>
      </w:r>
      <w:r>
        <w:t>ложительный и отрицательный: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Прямой и обратный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инвертирующий и неинвертирующий;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фазный и противофазный</w:t>
      </w:r>
      <w: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11. Полупроводниковый стабилитрон имеет структуру.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p</w:t>
      </w:r>
      <w:r>
        <w:t>-</w:t>
      </w:r>
      <w:r>
        <w:rPr>
          <w:lang w:val="en-US"/>
        </w:rPr>
        <w:t>i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12. Коэффициент усиления транзисторного каскада по току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 w:rsidR="00EE4024">
        <w:rPr>
          <w:position w:val="-30"/>
        </w:rPr>
        <w:pict>
          <v:shape id="_x0000_s1047" style="position:absolute;left:0;text-align:left;margin-left:0;margin-top:0;width:50pt;height:50pt;z-index:25170483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5" o:spid="_x0000_i1120" type="#_x0000_t75" style="width:62.25pt;height:35.25pt;visibility:visible;mso-wrap-style:none;mso-position-vertical-relative:line" o:ole="">
            <v:imagedata r:id="rId217" o:title=""/>
          </v:shape>
          <o:OLEObject Type="Embed" ProgID="Equation.3" ShapeID="1245" DrawAspect="Content" ObjectID="_1804402102" r:id="rId218"/>
        </w:object>
      </w:r>
      <w:r>
        <w:rPr>
          <w:vertAlign w:val="subscript"/>
        </w:rPr>
        <w:t xml:space="preserve"> 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U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U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 w:rsidR="00EE4024">
        <w:rPr>
          <w:position w:val="-30"/>
        </w:rPr>
        <w:pict>
          <v:shape id="_x0000_s1045" style="position:absolute;left:0;text-align:left;margin-left:0;margin-top:0;width:50pt;height:50pt;z-index:25170585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6" o:spid="_x0000_i1121" type="#_x0000_t75" style="width:62.25pt;height:35.25pt;visibility:visible;mso-wrap-style:none;mso-position-vertical-relative:line" o:ole="">
            <v:imagedata r:id="rId219" o:title=""/>
          </v:shape>
          <o:OLEObject Type="Embed" ProgID="Equation.3" ShapeID="1246" DrawAspect="Content" ObjectID="_1804402103" r:id="rId220"/>
        </w:objec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вых</w:t>
      </w:r>
      <w:r>
        <w:rPr>
          <w:vertAlign w:val="subscript"/>
        </w:rPr>
        <w:tab/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13. Положительная обратная связь используется в: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генераторах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выпрямителях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усилителях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стабилизаторах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источниках питания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14. В системе </w:t>
      </w:r>
      <w:r>
        <w:rPr>
          <w:b/>
          <w:lang w:val="en-US"/>
        </w:rPr>
        <w:t>h</w:t>
      </w:r>
      <w:r>
        <w:rPr>
          <w:b/>
        </w:rPr>
        <w:t>-параметров статическому коэффициенту усиления транзистора по току соответствует: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h</w:t>
      </w:r>
      <w:r>
        <w:rPr>
          <w:vertAlign w:val="subscript"/>
        </w:rPr>
        <w:t>21Э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h</w:t>
      </w:r>
      <w:r>
        <w:rPr>
          <w:vertAlign w:val="subscript"/>
        </w:rPr>
        <w:t>21б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h</w:t>
      </w:r>
      <w:r>
        <w:rPr>
          <w:vertAlign w:val="subscript"/>
        </w:rPr>
        <w:t>11Э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h</w:t>
      </w:r>
      <w:r>
        <w:rPr>
          <w:vertAlign w:val="subscript"/>
        </w:rPr>
        <w:t>11б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h</w:t>
      </w:r>
      <w:r>
        <w:rPr>
          <w:vertAlign w:val="subscript"/>
        </w:rPr>
        <w:t>22Э</w:t>
      </w:r>
      <w:r>
        <w:t xml:space="preserve">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15. В каком классе работает транзисторный усилитель мощности, если ток покоя оконечного каскада не равен нулю: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B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D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A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E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C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16. Какой вид связи между каскадами используются в усилителях постоянного тока: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Непосредственная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параллельная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емкостная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последовательная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трансформаторная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17. Блокинг-генератор – это устройство для формирования: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коротких импульсов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 xml:space="preserve">Постоянного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синусоидального напряжения</w:t>
      </w:r>
      <w:r>
        <w:tab/>
      </w:r>
      <w:r>
        <w:tab/>
        <w:t xml:space="preserve">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выпрямленного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 xml:space="preserve">линейно-изменяющегося напряжения 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18. Наименьшим выходным сопротивлением обладает схема включения транзистора с: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ОК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ОБ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ОИ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ОЭ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ОС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19. Триггер со счетным входом переключается при: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поступлении на вход следующего импульса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 xml:space="preserve">изменении полярности входного импульса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 xml:space="preserve">изменении амплитуды входного импульса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изменении питающего напряжения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 xml:space="preserve">изменении длительности входного импульса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20. Полупроводниковый стабилитрон имеет структуру.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p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p</w:t>
      </w:r>
      <w:r>
        <w:t>-</w:t>
      </w:r>
      <w:r>
        <w:rPr>
          <w:lang w:val="en-US"/>
        </w:rPr>
        <w:t>i</w:t>
      </w:r>
      <w:r>
        <w:t>-</w:t>
      </w:r>
      <w:r>
        <w:rPr>
          <w:lang w:val="en-US"/>
        </w:rPr>
        <w:t>n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21. Коэффициент усиления транзисторного каскада по току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 w:rsidR="00EE4024">
        <w:rPr>
          <w:position w:val="-30"/>
        </w:rPr>
        <w:pict>
          <v:shape id="_x0000_s1043" style="position:absolute;left:0;text-align:left;margin-left:0;margin-top:0;width:50pt;height:50pt;z-index:2517068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7" o:spid="_x0000_i1122" type="#_x0000_t75" style="width:62.25pt;height:35.25pt;visibility:visible;mso-wrap-style:none;mso-position-vertical-relative:line" o:ole="">
            <v:imagedata r:id="rId217" o:title=""/>
          </v:shape>
          <o:OLEObject Type="Embed" ProgID="Equation.3" ShapeID="1247" DrawAspect="Content" ObjectID="_1804402104" r:id="rId221"/>
        </w:object>
      </w:r>
      <w:r>
        <w:rPr>
          <w:vertAlign w:val="subscript"/>
        </w:rPr>
        <w:t xml:space="preserve"> 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U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U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 w:rsidR="00EE4024">
        <w:rPr>
          <w:position w:val="-30"/>
        </w:rPr>
        <w:pict>
          <v:shape id="_x0000_s1041" style="position:absolute;left:0;text-align:left;margin-left:0;margin-top:0;width:50pt;height:50pt;z-index:2517079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30"/>
        </w:rPr>
        <w:object w:dxaOrig="1240" w:dyaOrig="700">
          <v:shape id="1248" o:spid="_x0000_i1123" type="#_x0000_t75" style="width:62.25pt;height:35.25pt;visibility:visible;mso-wrap-style:none;mso-position-vertical-relative:line" o:ole="">
            <v:imagedata r:id="rId219" o:title=""/>
          </v:shape>
          <o:OLEObject Type="Embed" ProgID="Equation.3" ShapeID="1248" DrawAspect="Content" ObjectID="_1804402105" r:id="rId222"/>
        </w:objec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К</w:t>
      </w:r>
      <w:r>
        <w:rPr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 xml:space="preserve">= </w:t>
      </w:r>
      <w:r>
        <w:rPr>
          <w:lang w:val="en-US"/>
        </w:rPr>
        <w:t>I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I</w:t>
      </w:r>
      <w:r>
        <w:rPr>
          <w:vertAlign w:val="subscript"/>
        </w:rPr>
        <w:t>вых</w:t>
      </w:r>
      <w:r>
        <w:rPr>
          <w:vertAlign w:val="subscript"/>
        </w:rPr>
        <w:tab/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22. Коэффициент усиления транзисторного каскада по мощности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</w:t>
      </w:r>
      <w:r>
        <w:rPr>
          <w:vertAlign w:val="subscript"/>
        </w:rPr>
        <w:t xml:space="preserve">Р </w:t>
      </w:r>
      <w:r>
        <w:t>= Р</w:t>
      </w:r>
      <w:r>
        <w:rPr>
          <w:vertAlign w:val="subscript"/>
        </w:rPr>
        <w:t xml:space="preserve">вых </w:t>
      </w:r>
      <w:r>
        <w:t>/ Р</w:t>
      </w:r>
      <w:r>
        <w:rPr>
          <w:vertAlign w:val="subscript"/>
        </w:rPr>
        <w:t>вх</w:t>
      </w:r>
      <w:r>
        <w:rPr>
          <w:vertAlign w:val="subscript"/>
        </w:rPr>
        <w:tab/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К</w:t>
      </w:r>
      <w:r>
        <w:rPr>
          <w:vertAlign w:val="subscript"/>
        </w:rPr>
        <w:t xml:space="preserve">Р </w:t>
      </w:r>
      <w:r>
        <w:t>= Р</w:t>
      </w:r>
      <w:r>
        <w:rPr>
          <w:vertAlign w:val="subscript"/>
        </w:rPr>
        <w:t xml:space="preserve">вх </w:t>
      </w:r>
      <w:r>
        <w:t>/ Р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S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S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S</w:t>
      </w:r>
      <w:r>
        <w:rPr>
          <w:vertAlign w:val="subscript"/>
        </w:rPr>
        <w:t xml:space="preserve">вх </w:t>
      </w:r>
      <w:r>
        <w:t xml:space="preserve">/ </w:t>
      </w:r>
      <w:r>
        <w:rPr>
          <w:lang w:val="en-US"/>
        </w:rPr>
        <w:t>S</w:t>
      </w:r>
      <w:r>
        <w:rPr>
          <w:vertAlign w:val="subscript"/>
        </w:rPr>
        <w:t>вых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К</w:t>
      </w:r>
      <w:r>
        <w:rPr>
          <w:vertAlign w:val="subscript"/>
        </w:rPr>
        <w:t xml:space="preserve">Р </w:t>
      </w:r>
      <w:r>
        <w:t xml:space="preserve">= </w:t>
      </w:r>
      <w:r>
        <w:rPr>
          <w:lang w:val="en-US"/>
        </w:rPr>
        <w:t>Q</w:t>
      </w:r>
      <w:r>
        <w:rPr>
          <w:vertAlign w:val="subscript"/>
        </w:rPr>
        <w:t xml:space="preserve">вых </w:t>
      </w:r>
      <w:r>
        <w:t xml:space="preserve">/ </w:t>
      </w:r>
      <w:r>
        <w:rPr>
          <w:lang w:val="en-US"/>
        </w:rPr>
        <w:t>Q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23. Напряжение между входами операционного усилителя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равно 0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 xml:space="preserve">равно </w:t>
      </w:r>
      <w:r>
        <w:rPr>
          <w:lang w:val="en-US"/>
        </w:rPr>
        <w:t>U</w:t>
      </w:r>
      <w:r>
        <w:rPr>
          <w:vertAlign w:val="subscript"/>
        </w:rPr>
        <w:t>пит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больше 0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Равно </w:t>
      </w:r>
      <w:r>
        <w:rPr>
          <w:lang w:val="en-US"/>
        </w:rPr>
        <w:t>U</w:t>
      </w:r>
      <w:r>
        <w:rPr>
          <w:vertAlign w:val="subscript"/>
        </w:rPr>
        <w:t>о.с.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меньше 0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24. Коэффициент усиления инвертирующего операционного усилителя с обратной связью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К=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/</w:t>
      </w:r>
      <w:r>
        <w:rPr>
          <w:lang w:val="en-US"/>
        </w:rPr>
        <w:t>R</w:t>
      </w:r>
      <w:r>
        <w:rPr>
          <w:vertAlign w:val="subscript"/>
        </w:rPr>
        <w:t>вх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К=(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 xml:space="preserve">)/ 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</w:p>
    <w:p w:rsidR="008F1D3E" w:rsidRDefault="00E565F8">
      <w:pPr>
        <w:widowControl/>
        <w:autoSpaceDE/>
        <w:autoSpaceDN/>
        <w:ind w:left="600"/>
        <w:rPr>
          <w:vertAlign w:val="subscript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К=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/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К= 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/(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)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 xml:space="preserve">К= 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/(</w:t>
      </w:r>
      <w:r>
        <w:rPr>
          <w:lang w:val="en-US"/>
        </w:rPr>
        <w:t>R</w:t>
      </w:r>
      <w:r>
        <w:rPr>
          <w:vertAlign w:val="subscript"/>
        </w:rPr>
        <w:t>вх</w:t>
      </w:r>
      <w:r>
        <w:t>+</w:t>
      </w:r>
      <w:r>
        <w:rPr>
          <w:lang w:val="en-US"/>
        </w:rPr>
        <w:t>R</w:t>
      </w:r>
      <w:r>
        <w:rPr>
          <w:vertAlign w:val="subscript"/>
          <w:lang w:val="en-US"/>
        </w:rPr>
        <w:t>oc</w:t>
      </w:r>
      <w:r>
        <w:t>)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25. Операционный усилитель работает с входными сигналами  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токовыми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температурными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напряжения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шумовыми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логическими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26. Отрицательная обратная связь в усилителях используется с целью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повышения стабильности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повышения коэффициента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повышения размеров усилителя;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снижения напряжения питания;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уменьшения тока покоя усилителя;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27. На входе мультивибратора формируется напряжение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прямоугольное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синусоидальное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линейно-изменяющееся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 xml:space="preserve">постоянное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трапециидальное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28. Коэффициент усиления по мощности эмиттерного повторителя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</w:t>
      </w:r>
      <w:r>
        <w:rPr>
          <w:vertAlign w:val="subscript"/>
        </w:rPr>
        <w:t>р</w:t>
      </w:r>
      <w:r>
        <w:t>&lt;&lt;1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К</w:t>
      </w:r>
      <w:r>
        <w:rPr>
          <w:vertAlign w:val="subscript"/>
        </w:rPr>
        <w:t>р</w:t>
      </w:r>
      <w:r>
        <w:t>&gt;1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К</w:t>
      </w:r>
      <w:r>
        <w:rPr>
          <w:vertAlign w:val="subscript"/>
        </w:rPr>
        <w:t>р</w:t>
      </w:r>
      <w:r>
        <w:t>&gt;&gt;1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К</w:t>
      </w:r>
      <w:r>
        <w:rPr>
          <w:vertAlign w:val="subscript"/>
        </w:rPr>
        <w:t>р</w:t>
      </w:r>
      <w:r>
        <w:t>=0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К</w:t>
      </w:r>
      <w:r>
        <w:rPr>
          <w:vertAlign w:val="subscript"/>
        </w:rPr>
        <w:t>р</w:t>
      </w:r>
      <w:r>
        <w:t>=1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29. Коэффициент усиления истокового повторителя по напряжению 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=0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=1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30. Коэффициент усиления по напряжению каскада с ОЭ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&gt;&gt;1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&lt;1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=0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K</w:t>
      </w:r>
      <w:r>
        <w:rPr>
          <w:vertAlign w:val="subscript"/>
          <w:lang w:val="en-US"/>
        </w:rPr>
        <w:t>U</w:t>
      </w:r>
      <w:r>
        <w:rPr>
          <w:lang w:val="en-US"/>
        </w:rPr>
        <w:t>&lt;0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31. Основная характеристика резистора: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 xml:space="preserve">сопротивление </w:t>
      </w:r>
      <w:r>
        <w:rPr>
          <w:lang w:val="en-US"/>
        </w:rPr>
        <w:t>R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 xml:space="preserve">индуктивность </w:t>
      </w:r>
      <w:r>
        <w:rPr>
          <w:lang w:val="en-US"/>
        </w:rPr>
        <w:t>L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емкость С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Индукция В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ЭДС  Е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 xml:space="preserve">32. </w:t>
      </w:r>
      <w:r>
        <w:rPr>
          <w:b/>
          <w:lang w:val="en-US"/>
        </w:rPr>
        <w:t>p</w:t>
      </w:r>
      <w:r>
        <w:rPr>
          <w:b/>
        </w:rPr>
        <w:t>-</w:t>
      </w:r>
      <w:r>
        <w:rPr>
          <w:b/>
          <w:lang w:val="en-US"/>
        </w:rPr>
        <w:t>n</w:t>
      </w:r>
      <w:r>
        <w:rPr>
          <w:b/>
        </w:rPr>
        <w:t xml:space="preserve"> переход образуется при контакте: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полупроводник- полупроводник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металл-металл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металл-полупроводник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металл-диэлектрик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 xml:space="preserve">полупроводник-диэлектрик 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33. Полупроводниковый диод имеет структуру.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n-p-n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p-n-p</w:t>
      </w:r>
    </w:p>
    <w:p w:rsidR="008F1D3E" w:rsidRDefault="00E565F8">
      <w:pPr>
        <w:widowControl/>
        <w:autoSpaceDE/>
        <w:autoSpaceDN/>
        <w:ind w:left="600"/>
        <w:rPr>
          <w:lang w:val="en-US"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rPr>
          <w:lang w:val="en-US"/>
        </w:rPr>
        <w:t>p-n-p-n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rPr>
          <w:lang w:val="en-US"/>
        </w:rPr>
        <w:t>n</w:t>
      </w:r>
      <w:r>
        <w:t>-</w:t>
      </w:r>
      <w:r>
        <w:rPr>
          <w:lang w:val="en-US"/>
        </w:rPr>
        <w:t>p</w:t>
      </w:r>
      <w:r>
        <w:t>-</w:t>
      </w:r>
      <w:r>
        <w:rPr>
          <w:lang w:val="en-US"/>
        </w:rPr>
        <w:t>n</w:t>
      </w:r>
      <w:r>
        <w:t>-</w:t>
      </w:r>
      <w:r>
        <w:rPr>
          <w:lang w:val="en-US"/>
        </w:rPr>
        <w:t>p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34. Электроды полупроводникового диода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Катод, анод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База, эмиттер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Катод, управляющий электрод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База1, база2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Сетка, анод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35. Электроды полупроводникового транзистора имеют название: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коллектор, база, эмиттер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анод, катод, управляющий электрод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 xml:space="preserve">сток, исток, затвор 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анод, сетка, катод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База1, база2, эмиттер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36. Какие системы параметров используют для биполярных транзисторов: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rPr>
          <w:lang w:val="en-US"/>
        </w:rPr>
        <w:t>h</w:t>
      </w:r>
      <w:r>
        <w:t xml:space="preserve">, </w:t>
      </w:r>
      <w:r>
        <w:rPr>
          <w:lang w:val="en-US"/>
        </w:rPr>
        <w:t>Y</w:t>
      </w:r>
      <w:r>
        <w:t xml:space="preserve">, </w:t>
      </w:r>
      <w:r>
        <w:rPr>
          <w:lang w:val="en-US"/>
        </w:rPr>
        <w:t>Z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rPr>
          <w:lang w:val="en-US"/>
        </w:rPr>
        <w:t>A</w:t>
      </w:r>
      <w:r>
        <w:t xml:space="preserve">, </w:t>
      </w:r>
      <w:r>
        <w:rPr>
          <w:lang w:val="en-US"/>
        </w:rPr>
        <w:t>B</w:t>
      </w:r>
      <w:r>
        <w:t xml:space="preserve">, </w:t>
      </w:r>
      <w:r>
        <w:rPr>
          <w:lang w:val="en-US"/>
        </w:rPr>
        <w:t>C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rPr>
          <w:lang w:val="en-US"/>
        </w:rPr>
        <w:t>X</w:t>
      </w:r>
      <w:r>
        <w:t xml:space="preserve">, </w:t>
      </w:r>
      <w:r>
        <w:rPr>
          <w:lang w:val="en-US"/>
        </w:rPr>
        <w:t>Y</w:t>
      </w:r>
      <w:r>
        <w:t xml:space="preserve">, </w:t>
      </w:r>
      <w:r>
        <w:rPr>
          <w:lang w:val="en-US"/>
        </w:rPr>
        <w:t>Z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 w:rsidR="00EE4024">
        <w:rPr>
          <w:position w:val="-10"/>
          <w:lang w:val="en-US"/>
        </w:rPr>
        <w:pict>
          <v:shape id="_x0000_s1039" style="position:absolute;left:0;text-align:left;margin-left:0;margin-top:0;width:50pt;height:50pt;z-index:2517089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700" w:dyaOrig="320">
          <v:shape id="1249" o:spid="_x0000_i1124" type="#_x0000_t75" style="width:35.25pt;height:15.75pt;visibility:visible;mso-wrap-style:none;mso-position-vertical-relative:line" o:ole="">
            <v:imagedata r:id="rId223" o:title=""/>
          </v:shape>
          <o:OLEObject Type="Embed" ProgID="Equation.3" ShapeID="1249" DrawAspect="Content" ObjectID="_1804402106" r:id="rId224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 w:rsidR="00EE4024">
        <w:rPr>
          <w:position w:val="-10"/>
          <w:lang w:val="en-US"/>
        </w:rPr>
        <w:pict>
          <v:shape id="_x0000_s1037" style="position:absolute;left:0;text-align:left;margin-left:0;margin-top:0;width:50pt;height:50pt;z-index:2517099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0"/>
          <w:lang w:val="en-US"/>
        </w:rPr>
        <w:object w:dxaOrig="720" w:dyaOrig="260">
          <v:shape id="1250" o:spid="_x0000_i1125" type="#_x0000_t75" style="width:36pt;height:13.5pt;visibility:visible;mso-wrap-style:none;mso-position-vertical-relative:line" o:ole="">
            <v:imagedata r:id="rId225" o:title=""/>
          </v:shape>
          <o:OLEObject Type="Embed" ProgID="Equation.3" ShapeID="1250" DrawAspect="Content" ObjectID="_1804402107" r:id="rId226"/>
        </w:objec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37. В какой из схем включения биполярного транзистора достигается наибольшее входное сопротивление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>
        <w:t>ОК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>
        <w:t>ОЭ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3.</w:t>
      </w:r>
      <w:r>
        <w:t>ОБ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>
        <w:t>ОИ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5.</w:t>
      </w:r>
      <w:r>
        <w:t>ОС</w:t>
      </w:r>
    </w:p>
    <w:p w:rsidR="008F1D3E" w:rsidRDefault="00E565F8">
      <w:pPr>
        <w:widowControl/>
        <w:autoSpaceDE/>
        <w:autoSpaceDN/>
        <w:ind w:left="600"/>
        <w:rPr>
          <w:b/>
        </w:rPr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b/>
        </w:rPr>
        <w:t>38. Соотношение между током базы и током эмиттера в усилительном каскаде с ОБ имеет вид:</w: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1.</w:t>
      </w:r>
      <w:r w:rsidR="00EE4024">
        <w:rPr>
          <w:position w:val="-12"/>
        </w:rPr>
        <w:pict>
          <v:shape id="_x0000_s1035" style="position:absolute;left:0;text-align:left;margin-left:0;margin-top:0;width:50pt;height:50pt;z-index:2517109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320" w:dyaOrig="360">
          <v:shape id="1251" o:spid="_x0000_i1126" type="#_x0000_t75" style="width:66pt;height:18.75pt;visibility:visible;mso-wrap-style:none;mso-position-vertical-relative:line" o:ole="">
            <v:imagedata r:id="rId227" o:title=""/>
          </v:shape>
          <o:OLEObject Type="Embed" ProgID="Equation.3" ShapeID="1251" DrawAspect="Content" ObjectID="_1804402108" r:id="rId228"/>
        </w:object>
      </w:r>
      <w:r>
        <w:tab/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2.</w:t>
      </w:r>
      <w:r w:rsidR="00EE4024">
        <w:rPr>
          <w:position w:val="-12"/>
        </w:rPr>
        <w:pict>
          <v:shape id="_x0000_s1033" style="position:absolute;left:0;text-align:left;margin-left:0;margin-top:0;width:50pt;height:50pt;z-index:2517120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840" w:dyaOrig="360">
          <v:shape id="1252" o:spid="_x0000_i1127" type="#_x0000_t75" style="width:42pt;height:18.75pt;visibility:visible;mso-wrap-style:none;mso-position-vertical-relative:line" o:ole="">
            <v:imagedata r:id="rId229" o:title=""/>
          </v:shape>
          <o:OLEObject Type="Embed" ProgID="Equation.3" ShapeID="1252" DrawAspect="Content" ObjectID="_1804402109" r:id="rId230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t xml:space="preserve"> </w:t>
      </w:r>
      <w:r>
        <w:rPr>
          <w:lang w:val="kk-KZ"/>
        </w:rPr>
        <w:t>3.</w:t>
      </w:r>
      <w:r w:rsidR="00EE4024">
        <w:rPr>
          <w:position w:val="-24"/>
        </w:rPr>
        <w:pict>
          <v:shape id="_x0000_s1031" style="position:absolute;left:0;text-align:left;margin-left:0;margin-top:0;width:50pt;height:50pt;z-index:2517130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940" w:dyaOrig="600">
          <v:shape id="1253" o:spid="_x0000_i1128" type="#_x0000_t75" style="width:47.25pt;height:30pt;visibility:visible;mso-wrap-style:none;mso-position-vertical-relative:line" o:ole="">
            <v:imagedata r:id="rId231" o:title=""/>
          </v:shape>
          <o:OLEObject Type="Embed" ProgID="Equation.3" ShapeID="1253" DrawAspect="Content" ObjectID="_1804402110" r:id="rId232"/>
        </w:object>
      </w:r>
    </w:p>
    <w:p w:rsidR="008F1D3E" w:rsidRDefault="00E565F8">
      <w:pPr>
        <w:widowControl/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rPr>
          <w:lang w:val="kk-KZ"/>
        </w:rPr>
        <w:t>4.</w:t>
      </w:r>
      <w:r w:rsidR="00EE4024">
        <w:rPr>
          <w:position w:val="-12"/>
        </w:rPr>
        <w:pict>
          <v:shape id="_x0000_s1029" style="position:absolute;left:0;text-align:left;margin-left:0;margin-top:0;width:50pt;height:50pt;z-index:2517140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12"/>
        </w:rPr>
        <w:object w:dxaOrig="1320" w:dyaOrig="360">
          <v:shape id="1254" o:spid="_x0000_i1129" type="#_x0000_t75" style="width:66pt;height:18.75pt;visibility:visible;mso-wrap-style:none;mso-position-vertical-relative:line" o:ole="">
            <v:imagedata r:id="rId233" o:title=""/>
          </v:shape>
          <o:OLEObject Type="Embed" ProgID="Equation.3" ShapeID="1254" DrawAspect="Content" ObjectID="_1804402111" r:id="rId234"/>
        </w:object>
      </w:r>
    </w:p>
    <w:p w:rsidR="008F1D3E" w:rsidRDefault="00E565F8">
      <w:pPr>
        <w:widowControl/>
        <w:autoSpaceDE/>
        <w:autoSpaceDN/>
        <w:ind w:left="600"/>
      </w:pPr>
      <w:r>
        <w:rPr>
          <w:lang w:val="kk-KZ"/>
        </w:rPr>
        <w:t>5.</w:t>
      </w:r>
      <w:r w:rsidR="00EE4024">
        <w:rPr>
          <w:position w:val="-24"/>
        </w:rPr>
        <w:pict>
          <v:shape id="_x0000_s1027" style="position:absolute;left:0;text-align:left;margin-left:0;margin-top:0;width:50pt;height:50pt;z-index:2517150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position w:val="-24"/>
        </w:rPr>
        <w:object w:dxaOrig="1240" w:dyaOrig="600">
          <v:shape id="1255" o:spid="_x0000_i1130" type="#_x0000_t75" style="width:62.25pt;height:30pt;visibility:visible;mso-wrap-style:none;mso-position-vertical-relative:line" o:ole="">
            <v:imagedata r:id="rId235" o:title=""/>
          </v:shape>
          <o:OLEObject Type="Embed" ProgID="Equation.3" ShapeID="1255" DrawAspect="Content" ObjectID="_1804402112" r:id="rId236"/>
        </w:object>
      </w:r>
    </w:p>
    <w:p w:rsidR="008F1D3E" w:rsidRDefault="008F1D3E">
      <w:pPr>
        <w:widowControl/>
        <w:autoSpaceDE/>
        <w:autoSpaceDN/>
        <w:ind w:left="600"/>
      </w:pPr>
    </w:p>
    <w:p w:rsidR="008F1D3E" w:rsidRDefault="008F1D3E">
      <w:pPr>
        <w:widowControl/>
        <w:autoSpaceDE/>
        <w:autoSpaceDN/>
        <w:ind w:left="600"/>
      </w:pPr>
    </w:p>
    <w:p w:rsidR="008F1D3E" w:rsidRDefault="00E565F8">
      <w:pPr>
        <w:widowControl/>
        <w:autoSpaceDE/>
        <w:autoSpaceDN/>
        <w:ind w:left="600"/>
        <w:rPr>
          <w:b/>
          <w:i/>
        </w:rPr>
      </w:pPr>
      <w:r>
        <w:rPr>
          <w:b/>
          <w:i/>
        </w:rPr>
        <w:t>Список вопросов к зачету</w:t>
      </w:r>
    </w:p>
    <w:p w:rsidR="008F1D3E" w:rsidRDefault="008F1D3E">
      <w:pPr>
        <w:widowControl/>
        <w:autoSpaceDE/>
        <w:autoSpaceDN/>
        <w:ind w:left="600"/>
      </w:pP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1.</w:t>
      </w:r>
      <w:r>
        <w:tab/>
        <w:t>Электрический ток и его параметры. Законы Ома и Кирхгофа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2.</w:t>
      </w:r>
      <w:r>
        <w:tab/>
        <w:t>Последовательное сопротивление в электрической цепи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3.</w:t>
      </w:r>
      <w:r>
        <w:tab/>
        <w:t>Однофазный переменный ток и его параметры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4.</w:t>
      </w:r>
      <w:r>
        <w:tab/>
        <w:t>Цепь переменного тока с последовательным соединением активного, индуктивного и емкостного сопротивлений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5.</w:t>
      </w:r>
      <w:r>
        <w:tab/>
        <w:t>Цепь переменного тока с параллельным соединением активного, индуктивного и емкостного сопротивлений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6.</w:t>
      </w:r>
      <w:r>
        <w:tab/>
        <w:t>Мощность в цепях однофазного переменного тока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7.</w:t>
      </w:r>
      <w:r>
        <w:tab/>
        <w:t>Трехфазный переменный ток и его получение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8.</w:t>
      </w:r>
      <w:r>
        <w:tab/>
        <w:t>Особенности схем соединения «звезда» и «треугольник» в трехфазных цепях</w:t>
      </w:r>
    </w:p>
    <w:p w:rsidR="008F1D3E" w:rsidRDefault="00E565F8">
      <w:pPr>
        <w:widowControl/>
        <w:tabs>
          <w:tab w:val="left" w:pos="851"/>
        </w:tabs>
        <w:autoSpaceDE/>
        <w:autoSpaceDN/>
        <w:ind w:left="600"/>
      </w:pPr>
      <w:r>
        <w:t>9.</w:t>
      </w:r>
      <w:r>
        <w:tab/>
        <w:t>Мощности  в трехфазных цепях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10.</w:t>
      </w:r>
      <w:r>
        <w:tab/>
        <w:t>Назначение и область применения трансформаторов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11.</w:t>
      </w:r>
      <w:r>
        <w:tab/>
        <w:t>Устройство и принцип действия однофазного силового трансформатора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12.</w:t>
      </w:r>
      <w:r>
        <w:tab/>
        <w:t>Особенности трехфазного силового трансформатора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13.</w:t>
      </w:r>
      <w:r>
        <w:tab/>
        <w:t>Принцип действия и устройство трехфазного асинхронного двигателя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14.</w:t>
      </w:r>
      <w:r>
        <w:tab/>
        <w:t>Основные закономерности, характеризующие работу трехфазного асинхронного двигателя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15.</w:t>
      </w:r>
      <w:r>
        <w:tab/>
        <w:t>Однофазный переменный ток и его параметры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16.</w:t>
      </w:r>
      <w:r>
        <w:tab/>
        <w:t>Аппараты управления электроприводами. Назначение, разновидности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17.</w:t>
      </w:r>
      <w:r>
        <w:tab/>
        <w:t>Аппараты защиты электроприводов. Назначение, разновидности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18.</w:t>
      </w:r>
      <w:r>
        <w:tab/>
        <w:t>Особенности электрооборудования сварочных установок. Электробезопасность при сварочных работах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19.</w:t>
      </w:r>
      <w:r>
        <w:tab/>
        <w:t>Особенности электрооборудования строительных кранов. Электробезопасность при их эксплуатации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20.</w:t>
      </w:r>
      <w:r>
        <w:tab/>
        <w:t>Электрифицированные ручные машины и электроинструмент, применяемые в строительстве. Разновидности, правила эксплуатации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21.</w:t>
      </w:r>
      <w:r>
        <w:tab/>
        <w:t>Трансформаторные подстанции, применяемые в системах передачи и распределения электроэнергии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22.</w:t>
      </w:r>
      <w:r>
        <w:tab/>
        <w:t>Особенности выполнения электрических сетей строительных площадок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23.</w:t>
      </w:r>
      <w:r>
        <w:tab/>
        <w:t>Основные светотехнические величины и источники электрического освещения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24.</w:t>
      </w:r>
      <w:r>
        <w:tab/>
        <w:t>Устройство наружного и внутреннего электроосвещения в строительстве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25.</w:t>
      </w:r>
      <w:r>
        <w:tab/>
        <w:t>Действие электрического тока на организм человека. Классификация помещений по опасности поражения электрическим током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26.</w:t>
      </w:r>
      <w:r>
        <w:tab/>
        <w:t>Назначение и устройство защитного заземления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27.</w:t>
      </w:r>
      <w:r>
        <w:tab/>
        <w:t>Принцип действия электронных приборов. Область их применения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28.</w:t>
      </w:r>
      <w:r>
        <w:tab/>
        <w:t>Принцип действия ионных приборов. Область их применения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</w:pPr>
      <w:r>
        <w:t>29.</w:t>
      </w:r>
      <w:r>
        <w:tab/>
        <w:t>Полупроводники. Виды электропроводности. Вентильные свойства p - n перехода</w:t>
      </w:r>
    </w:p>
    <w:p w:rsidR="008F1D3E" w:rsidRDefault="00E565F8">
      <w:pPr>
        <w:widowControl/>
        <w:tabs>
          <w:tab w:val="left" w:pos="851"/>
          <w:tab w:val="left" w:pos="993"/>
        </w:tabs>
        <w:autoSpaceDE/>
        <w:autoSpaceDN/>
        <w:ind w:left="600"/>
        <w:sectPr w:rsidR="008F1D3E">
          <w:type w:val="continuous"/>
          <w:pgSz w:w="11907" w:h="16840" w:code="9"/>
          <w:pgMar w:top="567" w:right="567" w:bottom="567" w:left="567" w:header="851" w:footer="851" w:gutter="0"/>
          <w:cols w:space="708"/>
          <w:titlePg/>
          <w:docGrid w:linePitch="326"/>
        </w:sectPr>
      </w:pPr>
      <w:r>
        <w:t>30.</w:t>
      </w:r>
      <w:r>
        <w:tab/>
        <w:t>Полупроводниковые приборы и устройства. Их разновидности и применение</w:t>
      </w:r>
    </w:p>
    <w:p w:rsidR="008F1D3E" w:rsidRDefault="00E565F8">
      <w:pPr>
        <w:ind w:firstLine="708"/>
        <w:jc w:val="both"/>
        <w:rPr>
          <w:u w:val="single"/>
        </w:rPr>
      </w:pPr>
      <w:r>
        <w:rPr>
          <w:u w:val="single"/>
        </w:rPr>
        <w:t>Задания для проверки умений и навыков применения студентами теоретических знаний при решении широкого круга 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8F1D3E" w:rsidRDefault="008F1D3E">
      <w:pPr>
        <w:pStyle w:val="a3"/>
        <w:ind w:left="0" w:firstLine="708"/>
        <w:jc w:val="both"/>
        <w:rPr>
          <w:b/>
        </w:rPr>
      </w:pPr>
    </w:p>
    <w:p w:rsidR="008F1D3E" w:rsidRDefault="008F1D3E">
      <w:pPr>
        <w:pStyle w:val="a3"/>
        <w:ind w:left="567"/>
        <w:jc w:val="both"/>
        <w:rPr>
          <w:b/>
        </w:rPr>
      </w:pPr>
    </w:p>
    <w:p w:rsidR="008F1D3E" w:rsidRDefault="00E565F8">
      <w:pPr>
        <w:pStyle w:val="a3"/>
        <w:spacing w:after="120"/>
        <w:ind w:left="567"/>
        <w:contextualSpacing w:val="0"/>
        <w:jc w:val="both"/>
        <w:rPr>
          <w:b/>
          <w:i/>
        </w:rPr>
      </w:pPr>
      <w:r>
        <w:rPr>
          <w:b/>
          <w:i/>
        </w:rPr>
        <w:t>Примеры практических заданий</w:t>
      </w:r>
    </w:p>
    <w:p w:rsidR="008F1D3E" w:rsidRDefault="00E565F8">
      <w:pPr>
        <w:pStyle w:val="a3"/>
        <w:ind w:left="0" w:firstLine="284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  1. </w:t>
      </w:r>
      <w:r>
        <w:rPr>
          <w:color w:val="000000"/>
        </w:rPr>
        <w:t>Составить схему двухполупериодного выпрямителя, использовав стандартные диоды Д226А, параметры которых: I</w:t>
      </w:r>
      <w:r>
        <w:rPr>
          <w:color w:val="000000"/>
          <w:vertAlign w:val="subscript"/>
        </w:rPr>
        <w:t>доп</w:t>
      </w:r>
      <w:r>
        <w:rPr>
          <w:color w:val="000000"/>
        </w:rPr>
        <w:t>=0.3 А, а U</w:t>
      </w:r>
      <w:r>
        <w:rPr>
          <w:color w:val="000000"/>
          <w:vertAlign w:val="subscript"/>
        </w:rPr>
        <w:t>обр</w:t>
      </w:r>
      <w:r>
        <w:rPr>
          <w:color w:val="000000"/>
        </w:rPr>
        <w:t>=300 В. Мощность потребителя P</w:t>
      </w:r>
      <w:r>
        <w:rPr>
          <w:color w:val="000000"/>
          <w:vertAlign w:val="subscript"/>
        </w:rPr>
        <w:t>d</w:t>
      </w:r>
      <w:r>
        <w:rPr>
          <w:color w:val="000000"/>
        </w:rPr>
        <w:t>=80 Вт с напряжением питания U</w:t>
      </w:r>
      <w:r>
        <w:rPr>
          <w:color w:val="000000"/>
          <w:vertAlign w:val="subscript"/>
        </w:rPr>
        <w:t>d</w:t>
      </w:r>
      <w:r>
        <w:rPr>
          <w:color w:val="000000"/>
        </w:rPr>
        <w:t>=150 В. Пояснить порядок составления схемы диодов с приведёнными параметрами.</w:t>
      </w:r>
    </w:p>
    <w:p w:rsidR="008F1D3E" w:rsidRDefault="00E565F8">
      <w:pPr>
        <w:pStyle w:val="a3"/>
        <w:spacing w:before="120"/>
        <w:ind w:left="0" w:firstLine="284"/>
        <w:contextualSpacing w:val="0"/>
        <w:jc w:val="both"/>
      </w:pPr>
      <w:r>
        <w:t>2. </w:t>
      </w:r>
      <w:r>
        <w:rPr>
          <w:color w:val="000000"/>
        </w:rPr>
        <w:t>К переменному напряжению U=150 В частотой f=50 Гц подключены последовательно соединённые резистор и конденсатор. По цепи проходит ток I=3 А, при этом на резисторе воз-никает падение напряжения U</w:t>
      </w:r>
      <w:r>
        <w:rPr>
          <w:color w:val="000000"/>
          <w:vertAlign w:val="subscript"/>
        </w:rPr>
        <w:t>a</w:t>
      </w:r>
      <w:r>
        <w:rPr>
          <w:color w:val="000000"/>
        </w:rPr>
        <w:t xml:space="preserve">=90 В. Начертить схему цепи. Определить полное сопротивление цепи </w:t>
      </w:r>
      <w:r>
        <w:rPr>
          <w:color w:val="000000"/>
          <w:lang w:val="en-US"/>
        </w:rPr>
        <w:t>Z</w:t>
      </w:r>
      <w:r>
        <w:rPr>
          <w:color w:val="000000"/>
        </w:rPr>
        <w:t>, сопротивление резистора R, сопротивление X</w:t>
      </w:r>
      <w:r>
        <w:rPr>
          <w:color w:val="000000"/>
          <w:vertAlign w:val="subscript"/>
        </w:rPr>
        <w:t xml:space="preserve">C </w:t>
      </w:r>
      <w:r>
        <w:rPr>
          <w:color w:val="000000"/>
        </w:rPr>
        <w:t>и ёмкость С конденсатора, коэффициент мощности cosφ, напряжение U</w:t>
      </w:r>
      <w:r>
        <w:rPr>
          <w:color w:val="000000"/>
          <w:vertAlign w:val="subscript"/>
        </w:rPr>
        <w:t>C</w:t>
      </w:r>
      <w:r>
        <w:rPr>
          <w:color w:val="000000"/>
        </w:rPr>
        <w:t xml:space="preserve"> на ёмкостном сопротивлении. Построить в масштабе m</w:t>
      </w:r>
      <w:r>
        <w:rPr>
          <w:color w:val="000000"/>
          <w:vertAlign w:val="subscript"/>
        </w:rPr>
        <w:t>u</w:t>
      </w:r>
      <w:r>
        <w:rPr>
          <w:color w:val="000000"/>
        </w:rPr>
        <w:t>=20 В/см векторную диаграмму напряжений, отложив горизонтально вектор тока.</w:t>
      </w:r>
    </w:p>
    <w:p w:rsidR="008F1D3E" w:rsidRDefault="00E565F8">
      <w:pPr>
        <w:pStyle w:val="a3"/>
        <w:spacing w:before="120"/>
        <w:ind w:left="0" w:firstLine="284"/>
        <w:contextualSpacing w:val="0"/>
        <w:jc w:val="both"/>
        <w:rPr>
          <w:color w:val="000000"/>
        </w:rPr>
      </w:pPr>
      <w:r>
        <w:t xml:space="preserve">  3. </w:t>
      </w:r>
      <w:r>
        <w:rPr>
          <w:color w:val="000000"/>
        </w:rPr>
        <w:t>Для транзистора включенного по схеме с общим эмиттером, определить по выходным характеристикам коэффициент усиления h</w:t>
      </w:r>
      <w:r>
        <w:rPr>
          <w:color w:val="000000"/>
          <w:vertAlign w:val="subscript"/>
        </w:rPr>
        <w:t>21э</w:t>
      </w:r>
      <w:r>
        <w:rPr>
          <w:color w:val="000000"/>
        </w:rPr>
        <w:t>, значение сопротивлений нагрузки R</w:t>
      </w:r>
      <w:r>
        <w:rPr>
          <w:color w:val="000000"/>
          <w:vertAlign w:val="subscript"/>
        </w:rPr>
        <w:t>k1</w:t>
      </w:r>
      <w:r>
        <w:rPr>
          <w:color w:val="000000"/>
        </w:rPr>
        <w:t xml:space="preserve"> и R</w:t>
      </w:r>
      <w:r>
        <w:rPr>
          <w:color w:val="000000"/>
          <w:vertAlign w:val="subscript"/>
        </w:rPr>
        <w:t>k2</w:t>
      </w:r>
      <w:r>
        <w:rPr>
          <w:color w:val="000000"/>
        </w:rPr>
        <w:t xml:space="preserve"> и мощность на коллекторе P</w:t>
      </w:r>
      <w:r>
        <w:rPr>
          <w:color w:val="000000"/>
          <w:vertAlign w:val="subscript"/>
        </w:rPr>
        <w:t>k1</w:t>
      </w:r>
      <w:r>
        <w:rPr>
          <w:color w:val="000000"/>
        </w:rPr>
        <w:t xml:space="preserve"> и P</w:t>
      </w:r>
      <w:r>
        <w:rPr>
          <w:color w:val="000000"/>
          <w:vertAlign w:val="subscript"/>
        </w:rPr>
        <w:t>k2</w:t>
      </w:r>
      <w:r>
        <w:rPr>
          <w:color w:val="000000"/>
        </w:rPr>
        <w:t xml:space="preserve"> для значений тока базы I</w:t>
      </w:r>
      <w:r>
        <w:rPr>
          <w:color w:val="000000"/>
          <w:vertAlign w:val="subscript"/>
        </w:rPr>
        <w:t>б1</w:t>
      </w:r>
      <w:r>
        <w:rPr>
          <w:color w:val="000000"/>
        </w:rPr>
        <w:t xml:space="preserve"> и I</w:t>
      </w:r>
      <w:r>
        <w:rPr>
          <w:color w:val="000000"/>
          <w:vertAlign w:val="subscript"/>
        </w:rPr>
        <w:t>б2</w:t>
      </w:r>
      <w:r>
        <w:rPr>
          <w:color w:val="000000"/>
        </w:rPr>
        <w:t>, если напряжение на коллекторе и напряжение на источниках питания Е</w:t>
      </w:r>
      <w:r>
        <w:rPr>
          <w:color w:val="000000"/>
          <w:vertAlign w:val="subscript"/>
        </w:rPr>
        <w:t>к</w:t>
      </w:r>
      <w:r>
        <w:rPr>
          <w:color w:val="000000"/>
        </w:rPr>
        <w:t>.</w:t>
      </w:r>
    </w:p>
    <w:p w:rsidR="008F1D3E" w:rsidRDefault="008F1D3E">
      <w:pPr>
        <w:pStyle w:val="a3"/>
        <w:ind w:left="567"/>
        <w:jc w:val="both"/>
        <w:rPr>
          <w:color w:val="000000"/>
        </w:rPr>
      </w:pPr>
    </w:p>
    <w:p w:rsidR="008F1D3E" w:rsidRDefault="00E565F8">
      <w:pPr>
        <w:pStyle w:val="a3"/>
        <w:spacing w:after="120"/>
        <w:ind w:hanging="153"/>
        <w:contextualSpacing w:val="0"/>
        <w:jc w:val="both"/>
        <w:rPr>
          <w:b/>
          <w:i/>
        </w:rPr>
      </w:pPr>
      <w:r>
        <w:rPr>
          <w:b/>
          <w:i/>
        </w:rPr>
        <w:t>Типовые задания к интерактивным занятиям (в форме лекций-бесед)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Расчет последовательных и параллельных цепей одно</w:t>
      </w:r>
      <w:r>
        <w:softHyphen/>
        <w:t>фазного переменного тока.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Понятие о многофазных системах.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Назначение и основные понятия о магнитных цепях.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Аналоговые полупроводниковые приборы.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Биполярные и полевые транзисторы.</w:t>
      </w:r>
    </w:p>
    <w:p w:rsidR="008F1D3E" w:rsidRDefault="00E565F8">
      <w:pPr>
        <w:pStyle w:val="a3"/>
        <w:numPr>
          <w:ilvl w:val="0"/>
          <w:numId w:val="37"/>
        </w:numPr>
        <w:ind w:hanging="294"/>
        <w:jc w:val="both"/>
      </w:pPr>
      <w:r>
        <w:t>Цифровые полупроводниковые приборы.</w:t>
      </w:r>
    </w:p>
    <w:p w:rsidR="008F1D3E" w:rsidRDefault="008F1D3E">
      <w:pPr>
        <w:ind w:hanging="294"/>
        <w:jc w:val="both"/>
      </w:pPr>
    </w:p>
    <w:sectPr w:rsidR="008F1D3E">
      <w:footerReference w:type="default" r:id="rId237"/>
      <w:type w:val="continuous"/>
      <w:pgSz w:w="11907" w:h="16839" w:code="9"/>
      <w:pgMar w:top="1134" w:right="1134" w:bottom="1134" w:left="1701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64D0" w:rsidRDefault="00F664D0">
      <w:r>
        <w:separator/>
      </w:r>
    </w:p>
  </w:endnote>
  <w:endnote w:type="continuationSeparator" w:id="0">
    <w:p w:rsidR="00F664D0" w:rsidRDefault="00F664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reekC">
    <w:altName w:val="Courier New"/>
    <w:charset w:val="CC"/>
    <w:family w:val="auto"/>
    <w:pitch w:val="variable"/>
    <w:sig w:usb0="20003A87" w:usb1="00000000" w:usb2="00000000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024" w:rsidRDefault="00EE4024">
    <w:pPr>
      <w:pStyle w:val="a5"/>
      <w:jc w:val="center"/>
    </w:pPr>
  </w:p>
  <w:p w:rsidR="00EE4024" w:rsidRDefault="00EE4024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64D0" w:rsidRDefault="00F664D0">
      <w:r>
        <w:separator/>
      </w:r>
    </w:p>
  </w:footnote>
  <w:footnote w:type="continuationSeparator" w:id="0">
    <w:p w:rsidR="00F664D0" w:rsidRDefault="00F664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 w15:restartNumberingAfterBreak="0">
    <w:nsid w:val="05A405CC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" w15:restartNumberingAfterBreak="0">
    <w:nsid w:val="08334DB0"/>
    <w:multiLevelType w:val="hybridMultilevel"/>
    <w:tmpl w:val="41B4F5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66F6B"/>
    <w:multiLevelType w:val="multilevel"/>
    <w:tmpl w:val="791EDD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0CF5567D"/>
    <w:multiLevelType w:val="hybridMultilevel"/>
    <w:tmpl w:val="5E42A0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220419"/>
    <w:multiLevelType w:val="hybridMultilevel"/>
    <w:tmpl w:val="98323C70"/>
    <w:lvl w:ilvl="0" w:tplc="A5D2D6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03F7759"/>
    <w:multiLevelType w:val="hybridMultilevel"/>
    <w:tmpl w:val="E6F4BC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5E3848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8" w15:restartNumberingAfterBreak="0">
    <w:nsid w:val="1DA150AE"/>
    <w:multiLevelType w:val="hybridMultilevel"/>
    <w:tmpl w:val="D19874D6"/>
    <w:lvl w:ilvl="0" w:tplc="4CF6FED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804759"/>
    <w:multiLevelType w:val="hybridMultilevel"/>
    <w:tmpl w:val="EC9258F2"/>
    <w:lvl w:ilvl="0" w:tplc="A09CE8FA">
      <w:start w:val="6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17122A2"/>
    <w:multiLevelType w:val="multilevel"/>
    <w:tmpl w:val="937EEC30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tabs>
          <w:tab w:val="num" w:pos="591"/>
        </w:tabs>
        <w:ind w:left="59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33"/>
        </w:tabs>
        <w:ind w:left="12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64"/>
        </w:tabs>
        <w:ind w:left="17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35"/>
        </w:tabs>
        <w:ind w:left="19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66"/>
        </w:tabs>
        <w:ind w:left="246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637"/>
        </w:tabs>
        <w:ind w:left="263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168"/>
        </w:tabs>
        <w:ind w:left="3168" w:hanging="1800"/>
      </w:pPr>
      <w:rPr>
        <w:rFonts w:hint="default"/>
      </w:rPr>
    </w:lvl>
  </w:abstractNum>
  <w:abstractNum w:abstractNumId="12" w15:restartNumberingAfterBreak="0">
    <w:nsid w:val="224E4A4F"/>
    <w:multiLevelType w:val="hybridMultilevel"/>
    <w:tmpl w:val="1BA6038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24562870"/>
    <w:multiLevelType w:val="hybridMultilevel"/>
    <w:tmpl w:val="2966AF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BA056D"/>
    <w:multiLevelType w:val="hybridMultilevel"/>
    <w:tmpl w:val="8DCC2D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6" w15:restartNumberingAfterBreak="0">
    <w:nsid w:val="2B005273"/>
    <w:multiLevelType w:val="hybridMultilevel"/>
    <w:tmpl w:val="B59CCF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00407"/>
    <w:multiLevelType w:val="hybridMultilevel"/>
    <w:tmpl w:val="D2CA26B0"/>
    <w:lvl w:ilvl="0" w:tplc="920C7B08">
      <w:start w:val="1"/>
      <w:numFmt w:val="decimal"/>
      <w:lvlText w:val="%1."/>
      <w:lvlJc w:val="left"/>
      <w:pPr>
        <w:tabs>
          <w:tab w:val="num" w:pos="924"/>
        </w:tabs>
        <w:ind w:left="92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12"/>
        </w:tabs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14"/>
        </w:tabs>
        <w:ind w:left="281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34"/>
        </w:tabs>
        <w:ind w:left="353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54"/>
        </w:tabs>
        <w:ind w:left="425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74"/>
        </w:tabs>
        <w:ind w:left="497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94"/>
        </w:tabs>
        <w:ind w:left="569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14"/>
        </w:tabs>
        <w:ind w:left="641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34"/>
        </w:tabs>
        <w:ind w:left="7134" w:hanging="180"/>
      </w:pPr>
    </w:lvl>
  </w:abstractNum>
  <w:abstractNum w:abstractNumId="18" w15:restartNumberingAfterBreak="0">
    <w:nsid w:val="34CA710C"/>
    <w:multiLevelType w:val="singleLevel"/>
    <w:tmpl w:val="5F4694F0"/>
    <w:lvl w:ilvl="0">
      <w:start w:val="1"/>
      <w:numFmt w:val="decimal"/>
      <w:lvlText w:val="%1. "/>
      <w:lvlJc w:val="left"/>
      <w:pPr>
        <w:ind w:left="283" w:hanging="283"/>
      </w:pPr>
      <w:rPr>
        <w:rFonts w:ascii="Times New Roman" w:hAnsi="Times New Roman" w:hint="default"/>
        <w:b w:val="0"/>
        <w:i w:val="0"/>
        <w:sz w:val="24"/>
        <w:u w:val="none"/>
      </w:rPr>
    </w:lvl>
  </w:abstractNum>
  <w:abstractNum w:abstractNumId="19" w15:restartNumberingAfterBreak="0">
    <w:nsid w:val="357D29B9"/>
    <w:multiLevelType w:val="hybridMultilevel"/>
    <w:tmpl w:val="D1D4318A"/>
    <w:lvl w:ilvl="0" w:tplc="F8E6236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506307"/>
    <w:multiLevelType w:val="hybridMultilevel"/>
    <w:tmpl w:val="6BE841D6"/>
    <w:lvl w:ilvl="0" w:tplc="1A78BE7A">
      <w:start w:val="1"/>
      <w:numFmt w:val="decimal"/>
      <w:lvlText w:val="%1."/>
      <w:lvlJc w:val="left"/>
      <w:pPr>
        <w:tabs>
          <w:tab w:val="num" w:pos="759"/>
        </w:tabs>
        <w:ind w:left="759" w:hanging="360"/>
      </w:pPr>
      <w:rPr>
        <w:rFonts w:hint="default"/>
      </w:rPr>
    </w:lvl>
    <w:lvl w:ilvl="1" w:tplc="C9BA94C8">
      <w:numFmt w:val="none"/>
      <w:lvlText w:val=""/>
      <w:lvlJc w:val="left"/>
      <w:pPr>
        <w:tabs>
          <w:tab w:val="num" w:pos="360"/>
        </w:tabs>
      </w:pPr>
    </w:lvl>
    <w:lvl w:ilvl="2" w:tplc="60F4E630">
      <w:numFmt w:val="none"/>
      <w:lvlText w:val=""/>
      <w:lvlJc w:val="left"/>
      <w:pPr>
        <w:tabs>
          <w:tab w:val="num" w:pos="360"/>
        </w:tabs>
      </w:pPr>
    </w:lvl>
    <w:lvl w:ilvl="3" w:tplc="73DC2BBC">
      <w:numFmt w:val="none"/>
      <w:lvlText w:val=""/>
      <w:lvlJc w:val="left"/>
      <w:pPr>
        <w:tabs>
          <w:tab w:val="num" w:pos="360"/>
        </w:tabs>
      </w:pPr>
    </w:lvl>
    <w:lvl w:ilvl="4" w:tplc="58C28D7A">
      <w:numFmt w:val="none"/>
      <w:lvlText w:val=""/>
      <w:lvlJc w:val="left"/>
      <w:pPr>
        <w:tabs>
          <w:tab w:val="num" w:pos="360"/>
        </w:tabs>
      </w:pPr>
    </w:lvl>
    <w:lvl w:ilvl="5" w:tplc="FEA225D6">
      <w:numFmt w:val="none"/>
      <w:lvlText w:val=""/>
      <w:lvlJc w:val="left"/>
      <w:pPr>
        <w:tabs>
          <w:tab w:val="num" w:pos="360"/>
        </w:tabs>
      </w:pPr>
    </w:lvl>
    <w:lvl w:ilvl="6" w:tplc="F77268E0">
      <w:numFmt w:val="none"/>
      <w:lvlText w:val=""/>
      <w:lvlJc w:val="left"/>
      <w:pPr>
        <w:tabs>
          <w:tab w:val="num" w:pos="360"/>
        </w:tabs>
      </w:pPr>
    </w:lvl>
    <w:lvl w:ilvl="7" w:tplc="B5CE504E">
      <w:numFmt w:val="none"/>
      <w:lvlText w:val=""/>
      <w:lvlJc w:val="left"/>
      <w:pPr>
        <w:tabs>
          <w:tab w:val="num" w:pos="360"/>
        </w:tabs>
      </w:pPr>
    </w:lvl>
    <w:lvl w:ilvl="8" w:tplc="4CE69888">
      <w:numFmt w:val="none"/>
      <w:lvlText w:val=""/>
      <w:lvlJc w:val="left"/>
      <w:pPr>
        <w:tabs>
          <w:tab w:val="num" w:pos="360"/>
        </w:tabs>
      </w:pPr>
    </w:lvl>
  </w:abstractNum>
  <w:abstractNum w:abstractNumId="21" w15:restartNumberingAfterBreak="0">
    <w:nsid w:val="397B4FFC"/>
    <w:multiLevelType w:val="multilevel"/>
    <w:tmpl w:val="59BAA56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474"/>
        </w:tabs>
        <w:ind w:left="474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948"/>
        </w:tabs>
        <w:ind w:left="948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1062"/>
        </w:tabs>
        <w:ind w:left="1062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1536"/>
        </w:tabs>
        <w:ind w:left="1536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1650"/>
        </w:tabs>
        <w:ind w:left="165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2124"/>
        </w:tabs>
        <w:ind w:left="2124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2238"/>
        </w:tabs>
        <w:ind w:left="2238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2712"/>
        </w:tabs>
        <w:ind w:left="2712" w:hanging="1800"/>
      </w:pPr>
      <w:rPr>
        <w:rFonts w:hint="default"/>
        <w:i w:val="0"/>
      </w:rPr>
    </w:lvl>
  </w:abstractNum>
  <w:abstractNum w:abstractNumId="22" w15:restartNumberingAfterBreak="0">
    <w:nsid w:val="3B527F46"/>
    <w:multiLevelType w:val="hybridMultilevel"/>
    <w:tmpl w:val="E90AD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0416F8"/>
    <w:multiLevelType w:val="multilevel"/>
    <w:tmpl w:val="B36CB142"/>
    <w:lvl w:ilvl="0">
      <w:start w:val="2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1"/>
      <w:numFmt w:val="decimal"/>
      <w:lvlText w:val="%1.%2."/>
      <w:lvlJc w:val="left"/>
      <w:pPr>
        <w:tabs>
          <w:tab w:val="num" w:pos="651"/>
        </w:tabs>
        <w:ind w:left="651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233"/>
        </w:tabs>
        <w:ind w:left="12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64"/>
        </w:tabs>
        <w:ind w:left="1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935"/>
        </w:tabs>
        <w:ind w:left="19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466"/>
        </w:tabs>
        <w:ind w:left="2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637"/>
        </w:tabs>
        <w:ind w:left="26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168"/>
        </w:tabs>
        <w:ind w:left="3168" w:hanging="1800"/>
      </w:pPr>
      <w:rPr>
        <w:rFonts w:hint="default"/>
      </w:rPr>
    </w:lvl>
  </w:abstractNum>
  <w:abstractNum w:abstractNumId="24" w15:restartNumberingAfterBreak="0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D61D93"/>
    <w:multiLevelType w:val="hybridMultilevel"/>
    <w:tmpl w:val="7D2A4D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337053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FB6743"/>
    <w:multiLevelType w:val="multilevel"/>
    <w:tmpl w:val="6D64ED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8" w15:restartNumberingAfterBreak="0">
    <w:nsid w:val="50ED522B"/>
    <w:multiLevelType w:val="hybridMultilevel"/>
    <w:tmpl w:val="E3ACBD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1038B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5E274D9E"/>
    <w:multiLevelType w:val="hybridMultilevel"/>
    <w:tmpl w:val="CFEE73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6C769D"/>
    <w:multiLevelType w:val="multilevel"/>
    <w:tmpl w:val="69CACE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474"/>
        </w:tabs>
        <w:ind w:left="47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948"/>
        </w:tabs>
        <w:ind w:left="9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62"/>
        </w:tabs>
        <w:ind w:left="10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536"/>
        </w:tabs>
        <w:ind w:left="15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650"/>
        </w:tabs>
        <w:ind w:left="16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24"/>
        </w:tabs>
        <w:ind w:left="21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238"/>
        </w:tabs>
        <w:ind w:left="22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712"/>
        </w:tabs>
        <w:ind w:left="2712" w:hanging="1800"/>
      </w:pPr>
      <w:rPr>
        <w:rFonts w:hint="default"/>
      </w:rPr>
    </w:lvl>
  </w:abstractNum>
  <w:abstractNum w:abstractNumId="32" w15:restartNumberingAfterBreak="0">
    <w:nsid w:val="70681164"/>
    <w:multiLevelType w:val="hybridMultilevel"/>
    <w:tmpl w:val="D840B710"/>
    <w:lvl w:ilvl="0" w:tplc="7EF63A5A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A8143D"/>
    <w:multiLevelType w:val="hybridMultilevel"/>
    <w:tmpl w:val="583A2F08"/>
    <w:lvl w:ilvl="0" w:tplc="CA4AEDE6">
      <w:start w:val="4"/>
      <w:numFmt w:val="bullet"/>
      <w:lvlText w:val="-"/>
      <w:lvlJc w:val="left"/>
      <w:pPr>
        <w:ind w:left="8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4" w15:restartNumberingAfterBreak="0">
    <w:nsid w:val="74BE5C19"/>
    <w:multiLevelType w:val="multilevel"/>
    <w:tmpl w:val="8BB07966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35" w15:restartNumberingAfterBreak="0">
    <w:nsid w:val="7A84751A"/>
    <w:multiLevelType w:val="hybridMultilevel"/>
    <w:tmpl w:val="D1D4318A"/>
    <w:lvl w:ilvl="0" w:tplc="F8E6236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2F0260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15"/>
  </w:num>
  <w:num w:numId="3">
    <w:abstractNumId w:val="29"/>
  </w:num>
  <w:num w:numId="4">
    <w:abstractNumId w:val="1"/>
  </w:num>
  <w:num w:numId="5">
    <w:abstractNumId w:val="3"/>
  </w:num>
  <w:num w:numId="6">
    <w:abstractNumId w:val="36"/>
  </w:num>
  <w:num w:numId="7">
    <w:abstractNumId w:val="32"/>
  </w:num>
  <w:num w:numId="8">
    <w:abstractNumId w:val="28"/>
  </w:num>
  <w:num w:numId="9">
    <w:abstractNumId w:val="4"/>
  </w:num>
  <w:num w:numId="10">
    <w:abstractNumId w:val="6"/>
  </w:num>
  <w:num w:numId="11">
    <w:abstractNumId w:val="13"/>
  </w:num>
  <w:num w:numId="12">
    <w:abstractNumId w:val="16"/>
  </w:num>
  <w:num w:numId="13">
    <w:abstractNumId w:val="9"/>
  </w:num>
  <w:num w:numId="14">
    <w:abstractNumId w:val="34"/>
  </w:num>
  <w:num w:numId="15">
    <w:abstractNumId w:val="26"/>
  </w:num>
  <w:num w:numId="16">
    <w:abstractNumId w:val="30"/>
  </w:num>
  <w:num w:numId="17">
    <w:abstractNumId w:val="10"/>
  </w:num>
  <w:num w:numId="18">
    <w:abstractNumId w:val="22"/>
  </w:num>
  <w:num w:numId="19">
    <w:abstractNumId w:val="18"/>
  </w:num>
  <w:num w:numId="20">
    <w:abstractNumId w:val="12"/>
  </w:num>
  <w:num w:numId="21">
    <w:abstractNumId w:val="25"/>
  </w:num>
  <w:num w:numId="22">
    <w:abstractNumId w:val="5"/>
  </w:num>
  <w:num w:numId="23">
    <w:abstractNumId w:val="35"/>
  </w:num>
  <w:num w:numId="24">
    <w:abstractNumId w:val="19"/>
  </w:num>
  <w:num w:numId="25">
    <w:abstractNumId w:val="14"/>
  </w:num>
  <w:num w:numId="26">
    <w:abstractNumId w:val="8"/>
  </w:num>
  <w:num w:numId="27">
    <w:abstractNumId w:val="7"/>
  </w:num>
  <w:num w:numId="28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29">
    <w:abstractNumId w:val="24"/>
  </w:num>
  <w:num w:numId="30">
    <w:abstractNumId w:val="27"/>
  </w:num>
  <w:num w:numId="31">
    <w:abstractNumId w:val="17"/>
  </w:num>
  <w:num w:numId="32">
    <w:abstractNumId w:val="31"/>
  </w:num>
  <w:num w:numId="33">
    <w:abstractNumId w:val="21"/>
  </w:num>
  <w:num w:numId="34">
    <w:abstractNumId w:val="11"/>
  </w:num>
  <w:num w:numId="35">
    <w:abstractNumId w:val="23"/>
  </w:num>
  <w:num w:numId="36">
    <w:abstractNumId w:val="20"/>
  </w:num>
  <w:num w:numId="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hideGrammaticalErrors/>
  <w:defaultTabStop w:val="709"/>
  <w:drawingGridHorizontalSpacing w:val="120"/>
  <w:displayHorizontalDrawingGridEvery w:val="2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1D3E"/>
    <w:rsid w:val="000E4AB8"/>
    <w:rsid w:val="001E37DD"/>
    <w:rsid w:val="002062B4"/>
    <w:rsid w:val="00282F17"/>
    <w:rsid w:val="00864E31"/>
    <w:rsid w:val="008F1D3E"/>
    <w:rsid w:val="00CF13C2"/>
    <w:rsid w:val="00E565F8"/>
    <w:rsid w:val="00ED3BBD"/>
    <w:rsid w:val="00EE4024"/>
    <w:rsid w:val="00F664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8"/>
    <o:shapelayout v:ext="edit">
      <o:idmap v:ext="edit" data="1"/>
    </o:shapelayout>
  </w:shapeDefaults>
  <w:decimalSymbol w:val=","/>
  <w:listSeparator w:val=";"/>
  <w14:docId w14:val="791BFD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24">
    <w:name w:val="Основной текст24"/>
    <w:basedOn w:val="a"/>
    <w:pPr>
      <w:widowControl/>
      <w:shd w:val="clear" w:color="auto" w:fill="FFFFFF"/>
      <w:autoSpaceDE/>
      <w:autoSpaceDN/>
      <w:spacing w:after="60" w:line="0" w:lineRule="atLeast"/>
      <w:ind w:hanging="900"/>
      <w:jc w:val="center"/>
    </w:pPr>
    <w:rPr>
      <w:color w:val="000000"/>
      <w:sz w:val="26"/>
      <w:szCs w:val="26"/>
    </w:rPr>
  </w:style>
  <w:style w:type="paragraph" w:customStyle="1" w:styleId="c3">
    <w:name w:val="c3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1">
    <w:name w:val="c11"/>
    <w:basedOn w:val="a"/>
    <w:pPr>
      <w:widowControl/>
      <w:autoSpaceDE/>
      <w:autoSpaceDN/>
      <w:spacing w:before="100" w:beforeAutospacing="1" w:after="100" w:afterAutospacing="1"/>
    </w:pPr>
  </w:style>
  <w:style w:type="paragraph" w:customStyle="1" w:styleId="c17">
    <w:name w:val="c17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1">
    <w:name w:val="Style11"/>
    <w:basedOn w:val="a"/>
    <w:pPr>
      <w:jc w:val="center"/>
    </w:p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paragraph" w:customStyle="1" w:styleId="c24">
    <w:name w:val="c24"/>
    <w:basedOn w:val="a"/>
    <w:pPr>
      <w:widowControl/>
      <w:autoSpaceDE/>
      <w:autoSpaceDN/>
      <w:spacing w:before="100" w:beforeAutospacing="1" w:after="100" w:afterAutospacing="1"/>
    </w:pPr>
  </w:style>
  <w:style w:type="character" w:customStyle="1" w:styleId="c0">
    <w:name w:val="c0"/>
    <w:basedOn w:val="a0"/>
  </w:style>
  <w:style w:type="paragraph" w:styleId="a3">
    <w:name w:val="List Paragraph"/>
    <w:basedOn w:val="a"/>
    <w:qFormat/>
    <w:pPr>
      <w:ind w:left="720"/>
      <w:contextualSpacing/>
    </w:pPr>
  </w:style>
  <w:style w:type="character" w:styleId="a4">
    <w:name w:val="Hyperlink"/>
    <w:basedOn w:val="a0"/>
    <w:unhideWhenUsed/>
    <w:rPr>
      <w:color w:val="000000"/>
      <w:u w:val="single"/>
    </w:rPr>
  </w:style>
  <w:style w:type="paragraph" w:styleId="a5">
    <w:name w:val="footer"/>
    <w:basedOn w:val="a"/>
    <w:unhideWhenUsed/>
    <w:pPr>
      <w:tabs>
        <w:tab w:val="center" w:pos="4677"/>
        <w:tab w:val="right" w:pos="9355"/>
      </w:tabs>
    </w:pPr>
  </w:style>
  <w:style w:type="table" w:styleId="a6">
    <w:name w:val="Table Grid"/>
    <w:aliases w:val="Сетка_таблицы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82F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2F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233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6.bin"/><Relationship Id="rId21" Type="http://schemas.openxmlformats.org/officeDocument/2006/relationships/hyperlink" Target="https://nauchniestati.ru/jurnaly/promyshlennaja-jenergetika/" TargetMode="External"/><Relationship Id="rId42" Type="http://schemas.openxmlformats.org/officeDocument/2006/relationships/image" Target="media/image12.wmf"/><Relationship Id="rId63" Type="http://schemas.openxmlformats.org/officeDocument/2006/relationships/oleObject" Target="embeddings/oleObject19.bin"/><Relationship Id="rId84" Type="http://schemas.openxmlformats.org/officeDocument/2006/relationships/image" Target="media/image33.wmf"/><Relationship Id="rId138" Type="http://schemas.openxmlformats.org/officeDocument/2006/relationships/image" Target="media/image60.wmf"/><Relationship Id="rId159" Type="http://schemas.openxmlformats.org/officeDocument/2006/relationships/image" Target="media/image70.wmf"/><Relationship Id="rId170" Type="http://schemas.openxmlformats.org/officeDocument/2006/relationships/image" Target="media/image76.wmf"/><Relationship Id="rId191" Type="http://schemas.openxmlformats.org/officeDocument/2006/relationships/image" Target="media/image87.wmf"/><Relationship Id="rId205" Type="http://schemas.openxmlformats.org/officeDocument/2006/relationships/oleObject" Target="embeddings/oleObject89.bin"/><Relationship Id="rId226" Type="http://schemas.openxmlformats.org/officeDocument/2006/relationships/oleObject" Target="embeddings/oleObject101.bin"/><Relationship Id="rId107" Type="http://schemas.openxmlformats.org/officeDocument/2006/relationships/oleObject" Target="embeddings/oleObject41.bin"/><Relationship Id="rId11" Type="http://schemas.openxmlformats.org/officeDocument/2006/relationships/hyperlink" Target="https://electroandi.ru/toe/peremennyj-sinusoidalnyj-tok.html" TargetMode="External"/><Relationship Id="rId32" Type="http://schemas.openxmlformats.org/officeDocument/2006/relationships/oleObject" Target="embeddings/oleObject3.bin"/><Relationship Id="rId53" Type="http://schemas.openxmlformats.org/officeDocument/2006/relationships/oleObject" Target="embeddings/oleObject14.bin"/><Relationship Id="rId74" Type="http://schemas.openxmlformats.org/officeDocument/2006/relationships/image" Target="media/image28.wmf"/><Relationship Id="rId128" Type="http://schemas.openxmlformats.org/officeDocument/2006/relationships/image" Target="media/image55.wmf"/><Relationship Id="rId149" Type="http://schemas.openxmlformats.org/officeDocument/2006/relationships/image" Target="media/image65.wmf"/><Relationship Id="rId5" Type="http://schemas.openxmlformats.org/officeDocument/2006/relationships/footnotes" Target="footnotes.xml"/><Relationship Id="rId95" Type="http://schemas.openxmlformats.org/officeDocument/2006/relationships/oleObject" Target="embeddings/oleObject35.bin"/><Relationship Id="rId160" Type="http://schemas.openxmlformats.org/officeDocument/2006/relationships/image" Target="media/image71.wmf"/><Relationship Id="rId181" Type="http://schemas.openxmlformats.org/officeDocument/2006/relationships/image" Target="media/image82.wmf"/><Relationship Id="rId216" Type="http://schemas.openxmlformats.org/officeDocument/2006/relationships/oleObject" Target="embeddings/oleObject95.bin"/><Relationship Id="rId237" Type="http://schemas.openxmlformats.org/officeDocument/2006/relationships/footer" Target="footer1.xml"/><Relationship Id="rId22" Type="http://schemas.openxmlformats.org/officeDocument/2006/relationships/hyperlink" Target="http://www.rsl.ru" TargetMode="External"/><Relationship Id="rId43" Type="http://schemas.openxmlformats.org/officeDocument/2006/relationships/oleObject" Target="embeddings/oleObject9.bin"/><Relationship Id="rId64" Type="http://schemas.openxmlformats.org/officeDocument/2006/relationships/image" Target="media/image23.wmf"/><Relationship Id="rId118" Type="http://schemas.openxmlformats.org/officeDocument/2006/relationships/image" Target="media/image50.wmf"/><Relationship Id="rId139" Type="http://schemas.openxmlformats.org/officeDocument/2006/relationships/oleObject" Target="embeddings/oleObject57.bin"/><Relationship Id="rId80" Type="http://schemas.openxmlformats.org/officeDocument/2006/relationships/image" Target="media/image31.wmf"/><Relationship Id="rId85" Type="http://schemas.openxmlformats.org/officeDocument/2006/relationships/oleObject" Target="embeddings/oleObject30.bin"/><Relationship Id="rId150" Type="http://schemas.openxmlformats.org/officeDocument/2006/relationships/oleObject" Target="embeddings/oleObject63.bin"/><Relationship Id="rId155" Type="http://schemas.openxmlformats.org/officeDocument/2006/relationships/image" Target="media/image68.wmf"/><Relationship Id="rId171" Type="http://schemas.openxmlformats.org/officeDocument/2006/relationships/oleObject" Target="embeddings/oleObject73.bin"/><Relationship Id="rId176" Type="http://schemas.openxmlformats.org/officeDocument/2006/relationships/image" Target="media/image79.wmf"/><Relationship Id="rId192" Type="http://schemas.openxmlformats.org/officeDocument/2006/relationships/oleObject" Target="embeddings/oleObject83.bin"/><Relationship Id="rId197" Type="http://schemas.openxmlformats.org/officeDocument/2006/relationships/oleObject" Target="embeddings/oleObject85.bin"/><Relationship Id="rId206" Type="http://schemas.openxmlformats.org/officeDocument/2006/relationships/image" Target="media/image95.wmf"/><Relationship Id="rId227" Type="http://schemas.openxmlformats.org/officeDocument/2006/relationships/image" Target="media/image104.wmf"/><Relationship Id="rId201" Type="http://schemas.openxmlformats.org/officeDocument/2006/relationships/oleObject" Target="embeddings/oleObject87.bin"/><Relationship Id="rId222" Type="http://schemas.openxmlformats.org/officeDocument/2006/relationships/oleObject" Target="embeddings/oleObject99.bin"/><Relationship Id="rId12" Type="http://schemas.openxmlformats.org/officeDocument/2006/relationships/image" Target="media/image2.png"/><Relationship Id="rId17" Type="http://schemas.openxmlformats.org/officeDocument/2006/relationships/hyperlink" Target="https://www.iprbookshop.ru/78189.html" TargetMode="External"/><Relationship Id="rId33" Type="http://schemas.openxmlformats.org/officeDocument/2006/relationships/image" Target="media/image8.wmf"/><Relationship Id="rId38" Type="http://schemas.openxmlformats.org/officeDocument/2006/relationships/oleObject" Target="embeddings/oleObject6.bin"/><Relationship Id="rId59" Type="http://schemas.openxmlformats.org/officeDocument/2006/relationships/oleObject" Target="embeddings/oleObject17.bin"/><Relationship Id="rId103" Type="http://schemas.openxmlformats.org/officeDocument/2006/relationships/oleObject" Target="embeddings/oleObject39.bin"/><Relationship Id="rId108" Type="http://schemas.openxmlformats.org/officeDocument/2006/relationships/image" Target="media/image45.wmf"/><Relationship Id="rId124" Type="http://schemas.openxmlformats.org/officeDocument/2006/relationships/image" Target="media/image53.wmf"/><Relationship Id="rId129" Type="http://schemas.openxmlformats.org/officeDocument/2006/relationships/oleObject" Target="embeddings/oleObject52.bin"/><Relationship Id="rId54" Type="http://schemas.openxmlformats.org/officeDocument/2006/relationships/image" Target="media/image18.wmf"/><Relationship Id="rId70" Type="http://schemas.openxmlformats.org/officeDocument/2006/relationships/image" Target="media/image26.wmf"/><Relationship Id="rId75" Type="http://schemas.openxmlformats.org/officeDocument/2006/relationships/oleObject" Target="embeddings/oleObject25.bin"/><Relationship Id="rId91" Type="http://schemas.openxmlformats.org/officeDocument/2006/relationships/oleObject" Target="embeddings/oleObject33.bin"/><Relationship Id="rId96" Type="http://schemas.openxmlformats.org/officeDocument/2006/relationships/image" Target="media/image39.wmf"/><Relationship Id="rId140" Type="http://schemas.openxmlformats.org/officeDocument/2006/relationships/oleObject" Target="embeddings/oleObject58.bin"/><Relationship Id="rId145" Type="http://schemas.openxmlformats.org/officeDocument/2006/relationships/image" Target="media/image63.wmf"/><Relationship Id="rId161" Type="http://schemas.openxmlformats.org/officeDocument/2006/relationships/oleObject" Target="embeddings/oleObject68.bin"/><Relationship Id="rId166" Type="http://schemas.openxmlformats.org/officeDocument/2006/relationships/image" Target="media/image74.wmf"/><Relationship Id="rId182" Type="http://schemas.openxmlformats.org/officeDocument/2006/relationships/oleObject" Target="embeddings/oleObject78.bin"/><Relationship Id="rId187" Type="http://schemas.openxmlformats.org/officeDocument/2006/relationships/image" Target="media/image85.wmf"/><Relationship Id="rId217" Type="http://schemas.openxmlformats.org/officeDocument/2006/relationships/image" Target="media/image100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98.wmf"/><Relationship Id="rId233" Type="http://schemas.openxmlformats.org/officeDocument/2006/relationships/image" Target="media/image107.wmf"/><Relationship Id="rId238" Type="http://schemas.openxmlformats.org/officeDocument/2006/relationships/fontTable" Target="fontTable.xml"/><Relationship Id="rId23" Type="http://schemas.openxmlformats.org/officeDocument/2006/relationships/hyperlink" Target="http://elektrohelp.my1.ru/" TargetMode="External"/><Relationship Id="rId28" Type="http://schemas.openxmlformats.org/officeDocument/2006/relationships/oleObject" Target="embeddings/oleObject1.bin"/><Relationship Id="rId49" Type="http://schemas.openxmlformats.org/officeDocument/2006/relationships/oleObject" Target="embeddings/oleObject12.bin"/><Relationship Id="rId114" Type="http://schemas.openxmlformats.org/officeDocument/2006/relationships/image" Target="media/image48.wmf"/><Relationship Id="rId119" Type="http://schemas.openxmlformats.org/officeDocument/2006/relationships/oleObject" Target="embeddings/oleObject47.bin"/><Relationship Id="rId44" Type="http://schemas.openxmlformats.org/officeDocument/2006/relationships/image" Target="media/image13.wmf"/><Relationship Id="rId60" Type="http://schemas.openxmlformats.org/officeDocument/2006/relationships/image" Target="media/image21.wmf"/><Relationship Id="rId65" Type="http://schemas.openxmlformats.org/officeDocument/2006/relationships/oleObject" Target="embeddings/oleObject20.bin"/><Relationship Id="rId81" Type="http://schemas.openxmlformats.org/officeDocument/2006/relationships/oleObject" Target="embeddings/oleObject28.bin"/><Relationship Id="rId86" Type="http://schemas.openxmlformats.org/officeDocument/2006/relationships/image" Target="media/image34.wmf"/><Relationship Id="rId130" Type="http://schemas.openxmlformats.org/officeDocument/2006/relationships/image" Target="media/image56.wmf"/><Relationship Id="rId135" Type="http://schemas.openxmlformats.org/officeDocument/2006/relationships/oleObject" Target="embeddings/oleObject55.bin"/><Relationship Id="rId151" Type="http://schemas.openxmlformats.org/officeDocument/2006/relationships/image" Target="media/image66.wmf"/><Relationship Id="rId156" Type="http://schemas.openxmlformats.org/officeDocument/2006/relationships/oleObject" Target="embeddings/oleObject66.bin"/><Relationship Id="rId177" Type="http://schemas.openxmlformats.org/officeDocument/2006/relationships/image" Target="media/image80.wmf"/><Relationship Id="rId198" Type="http://schemas.openxmlformats.org/officeDocument/2006/relationships/image" Target="media/image91.wmf"/><Relationship Id="rId172" Type="http://schemas.openxmlformats.org/officeDocument/2006/relationships/image" Target="media/image77.wmf"/><Relationship Id="rId193" Type="http://schemas.openxmlformats.org/officeDocument/2006/relationships/image" Target="media/image88.wmf"/><Relationship Id="rId202" Type="http://schemas.openxmlformats.org/officeDocument/2006/relationships/image" Target="media/image93.wmf"/><Relationship Id="rId207" Type="http://schemas.openxmlformats.org/officeDocument/2006/relationships/oleObject" Target="embeddings/oleObject90.bin"/><Relationship Id="rId223" Type="http://schemas.openxmlformats.org/officeDocument/2006/relationships/image" Target="media/image102.wmf"/><Relationship Id="rId228" Type="http://schemas.openxmlformats.org/officeDocument/2006/relationships/oleObject" Target="embeddings/oleObject102.bin"/><Relationship Id="rId13" Type="http://schemas.openxmlformats.org/officeDocument/2006/relationships/image" Target="media/image3.png"/><Relationship Id="rId18" Type="http://schemas.openxmlformats.org/officeDocument/2006/relationships/hyperlink" Target="http://www.radiosovet.ru/magazine/modern_electronics/11595-sovremennaya-elektronika-4-2021.html" TargetMode="External"/><Relationship Id="rId39" Type="http://schemas.openxmlformats.org/officeDocument/2006/relationships/oleObject" Target="embeddings/oleObject7.bin"/><Relationship Id="rId109" Type="http://schemas.openxmlformats.org/officeDocument/2006/relationships/oleObject" Target="embeddings/oleObject42.bin"/><Relationship Id="rId34" Type="http://schemas.openxmlformats.org/officeDocument/2006/relationships/oleObject" Target="embeddings/oleObject4.bin"/><Relationship Id="rId50" Type="http://schemas.openxmlformats.org/officeDocument/2006/relationships/image" Target="media/image16.wmf"/><Relationship Id="rId55" Type="http://schemas.openxmlformats.org/officeDocument/2006/relationships/oleObject" Target="embeddings/oleObject15.bin"/><Relationship Id="rId76" Type="http://schemas.openxmlformats.org/officeDocument/2006/relationships/image" Target="media/image29.wmf"/><Relationship Id="rId97" Type="http://schemas.openxmlformats.org/officeDocument/2006/relationships/oleObject" Target="embeddings/oleObject36.bin"/><Relationship Id="rId104" Type="http://schemas.openxmlformats.org/officeDocument/2006/relationships/image" Target="media/image43.wmf"/><Relationship Id="rId120" Type="http://schemas.openxmlformats.org/officeDocument/2006/relationships/image" Target="media/image51.wmf"/><Relationship Id="rId125" Type="http://schemas.openxmlformats.org/officeDocument/2006/relationships/oleObject" Target="embeddings/oleObject50.bin"/><Relationship Id="rId141" Type="http://schemas.openxmlformats.org/officeDocument/2006/relationships/image" Target="media/image61.wmf"/><Relationship Id="rId146" Type="http://schemas.openxmlformats.org/officeDocument/2006/relationships/oleObject" Target="embeddings/oleObject61.bin"/><Relationship Id="rId167" Type="http://schemas.openxmlformats.org/officeDocument/2006/relationships/oleObject" Target="embeddings/oleObject71.bin"/><Relationship Id="rId188" Type="http://schemas.openxmlformats.org/officeDocument/2006/relationships/oleObject" Target="embeddings/oleObject81.bin"/><Relationship Id="rId7" Type="http://schemas.openxmlformats.org/officeDocument/2006/relationships/hyperlink" Target="https://www.iprbookshop.ru/98145.html" TargetMode="External"/><Relationship Id="rId71" Type="http://schemas.openxmlformats.org/officeDocument/2006/relationships/oleObject" Target="embeddings/oleObject23.bin"/><Relationship Id="rId92" Type="http://schemas.openxmlformats.org/officeDocument/2006/relationships/image" Target="media/image37.wmf"/><Relationship Id="rId162" Type="http://schemas.openxmlformats.org/officeDocument/2006/relationships/image" Target="media/image72.wmf"/><Relationship Id="rId183" Type="http://schemas.openxmlformats.org/officeDocument/2006/relationships/image" Target="media/image83.wmf"/><Relationship Id="rId213" Type="http://schemas.openxmlformats.org/officeDocument/2006/relationships/oleObject" Target="embeddings/oleObject93.bin"/><Relationship Id="rId218" Type="http://schemas.openxmlformats.org/officeDocument/2006/relationships/oleObject" Target="embeddings/oleObject96.bin"/><Relationship Id="rId234" Type="http://schemas.openxmlformats.org/officeDocument/2006/relationships/oleObject" Target="embeddings/oleObject105.bin"/><Relationship Id="rId239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6.wmf"/><Relationship Id="rId24" Type="http://schemas.openxmlformats.org/officeDocument/2006/relationships/hyperlink" Target="http://window.edu.ru" TargetMode="External"/><Relationship Id="rId40" Type="http://schemas.openxmlformats.org/officeDocument/2006/relationships/image" Target="media/image11.wmf"/><Relationship Id="rId45" Type="http://schemas.openxmlformats.org/officeDocument/2006/relationships/oleObject" Target="embeddings/oleObject10.bin"/><Relationship Id="rId66" Type="http://schemas.openxmlformats.org/officeDocument/2006/relationships/image" Target="media/image24.wmf"/><Relationship Id="rId87" Type="http://schemas.openxmlformats.org/officeDocument/2006/relationships/oleObject" Target="embeddings/oleObject31.bin"/><Relationship Id="rId110" Type="http://schemas.openxmlformats.org/officeDocument/2006/relationships/image" Target="media/image46.wmf"/><Relationship Id="rId115" Type="http://schemas.openxmlformats.org/officeDocument/2006/relationships/oleObject" Target="embeddings/oleObject45.bin"/><Relationship Id="rId131" Type="http://schemas.openxmlformats.org/officeDocument/2006/relationships/oleObject" Target="embeddings/oleObject53.bin"/><Relationship Id="rId136" Type="http://schemas.openxmlformats.org/officeDocument/2006/relationships/image" Target="media/image59.wmf"/><Relationship Id="rId157" Type="http://schemas.openxmlformats.org/officeDocument/2006/relationships/image" Target="media/image69.wmf"/><Relationship Id="rId178" Type="http://schemas.openxmlformats.org/officeDocument/2006/relationships/oleObject" Target="embeddings/oleObject76.bin"/><Relationship Id="rId61" Type="http://schemas.openxmlformats.org/officeDocument/2006/relationships/oleObject" Target="embeddings/oleObject18.bin"/><Relationship Id="rId82" Type="http://schemas.openxmlformats.org/officeDocument/2006/relationships/image" Target="media/image32.wmf"/><Relationship Id="rId152" Type="http://schemas.openxmlformats.org/officeDocument/2006/relationships/oleObject" Target="embeddings/oleObject64.bin"/><Relationship Id="rId173" Type="http://schemas.openxmlformats.org/officeDocument/2006/relationships/oleObject" Target="embeddings/oleObject74.bin"/><Relationship Id="rId194" Type="http://schemas.openxmlformats.org/officeDocument/2006/relationships/oleObject" Target="embeddings/oleObject84.bin"/><Relationship Id="rId199" Type="http://schemas.openxmlformats.org/officeDocument/2006/relationships/oleObject" Target="embeddings/oleObject86.bin"/><Relationship Id="rId203" Type="http://schemas.openxmlformats.org/officeDocument/2006/relationships/oleObject" Target="embeddings/oleObject88.bin"/><Relationship Id="rId208" Type="http://schemas.openxmlformats.org/officeDocument/2006/relationships/image" Target="media/image96.wmf"/><Relationship Id="rId229" Type="http://schemas.openxmlformats.org/officeDocument/2006/relationships/image" Target="media/image105.wmf"/><Relationship Id="rId19" Type="http://schemas.openxmlformats.org/officeDocument/2006/relationships/hyperlink" Target="http://www.radiosovet.ru/magazine/electronic_components/11580-elektronnye-komponenty-i-sistemy-1-yanvar-mart-2021.html" TargetMode="External"/><Relationship Id="rId224" Type="http://schemas.openxmlformats.org/officeDocument/2006/relationships/oleObject" Target="embeddings/oleObject100.bin"/><Relationship Id="rId14" Type="http://schemas.openxmlformats.org/officeDocument/2006/relationships/image" Target="media/image4.png"/><Relationship Id="rId30" Type="http://schemas.openxmlformats.org/officeDocument/2006/relationships/oleObject" Target="embeddings/oleObject2.bin"/><Relationship Id="rId35" Type="http://schemas.openxmlformats.org/officeDocument/2006/relationships/image" Target="media/image9.wmf"/><Relationship Id="rId56" Type="http://schemas.openxmlformats.org/officeDocument/2006/relationships/image" Target="media/image19.wmf"/><Relationship Id="rId77" Type="http://schemas.openxmlformats.org/officeDocument/2006/relationships/oleObject" Target="embeddings/oleObject26.bin"/><Relationship Id="rId100" Type="http://schemas.openxmlformats.org/officeDocument/2006/relationships/image" Target="media/image41.wmf"/><Relationship Id="rId105" Type="http://schemas.openxmlformats.org/officeDocument/2006/relationships/oleObject" Target="embeddings/oleObject40.bin"/><Relationship Id="rId126" Type="http://schemas.openxmlformats.org/officeDocument/2006/relationships/image" Target="media/image54.wmf"/><Relationship Id="rId147" Type="http://schemas.openxmlformats.org/officeDocument/2006/relationships/image" Target="media/image64.wmf"/><Relationship Id="rId168" Type="http://schemas.openxmlformats.org/officeDocument/2006/relationships/image" Target="media/image75.wmf"/><Relationship Id="rId8" Type="http://schemas.openxmlformats.org/officeDocument/2006/relationships/hyperlink" Target="https://www.iprbookshop.ru/35441.html" TargetMode="External"/><Relationship Id="rId51" Type="http://schemas.openxmlformats.org/officeDocument/2006/relationships/oleObject" Target="embeddings/oleObject13.bin"/><Relationship Id="rId72" Type="http://schemas.openxmlformats.org/officeDocument/2006/relationships/image" Target="media/image27.wmf"/><Relationship Id="rId93" Type="http://schemas.openxmlformats.org/officeDocument/2006/relationships/oleObject" Target="embeddings/oleObject34.bin"/><Relationship Id="rId98" Type="http://schemas.openxmlformats.org/officeDocument/2006/relationships/image" Target="media/image40.wmf"/><Relationship Id="rId121" Type="http://schemas.openxmlformats.org/officeDocument/2006/relationships/oleObject" Target="embeddings/oleObject48.bin"/><Relationship Id="rId142" Type="http://schemas.openxmlformats.org/officeDocument/2006/relationships/oleObject" Target="embeddings/oleObject59.bin"/><Relationship Id="rId163" Type="http://schemas.openxmlformats.org/officeDocument/2006/relationships/oleObject" Target="embeddings/oleObject69.bin"/><Relationship Id="rId184" Type="http://schemas.openxmlformats.org/officeDocument/2006/relationships/oleObject" Target="embeddings/oleObject79.bin"/><Relationship Id="rId189" Type="http://schemas.openxmlformats.org/officeDocument/2006/relationships/image" Target="media/image86.wmf"/><Relationship Id="rId219" Type="http://schemas.openxmlformats.org/officeDocument/2006/relationships/image" Target="media/image101.wmf"/><Relationship Id="rId3" Type="http://schemas.openxmlformats.org/officeDocument/2006/relationships/settings" Target="settings.xml"/><Relationship Id="rId214" Type="http://schemas.openxmlformats.org/officeDocument/2006/relationships/image" Target="media/image99.wmf"/><Relationship Id="rId230" Type="http://schemas.openxmlformats.org/officeDocument/2006/relationships/oleObject" Target="embeddings/oleObject103.bin"/><Relationship Id="rId235" Type="http://schemas.openxmlformats.org/officeDocument/2006/relationships/image" Target="media/image108.wmf"/><Relationship Id="rId25" Type="http://schemas.openxmlformats.org/officeDocument/2006/relationships/hyperlink" Target="http://fcior.edu.ru" TargetMode="External"/><Relationship Id="rId46" Type="http://schemas.openxmlformats.org/officeDocument/2006/relationships/image" Target="media/image14.wmf"/><Relationship Id="rId67" Type="http://schemas.openxmlformats.org/officeDocument/2006/relationships/oleObject" Target="embeddings/oleObject21.bin"/><Relationship Id="rId116" Type="http://schemas.openxmlformats.org/officeDocument/2006/relationships/image" Target="media/image49.wmf"/><Relationship Id="rId137" Type="http://schemas.openxmlformats.org/officeDocument/2006/relationships/oleObject" Target="embeddings/oleObject56.bin"/><Relationship Id="rId158" Type="http://schemas.openxmlformats.org/officeDocument/2006/relationships/oleObject" Target="embeddings/oleObject67.bin"/><Relationship Id="rId20" Type="http://schemas.openxmlformats.org/officeDocument/2006/relationships/hyperlink" Target="http://www.radio.ru/" TargetMode="External"/><Relationship Id="rId41" Type="http://schemas.openxmlformats.org/officeDocument/2006/relationships/oleObject" Target="embeddings/oleObject8.bin"/><Relationship Id="rId62" Type="http://schemas.openxmlformats.org/officeDocument/2006/relationships/image" Target="media/image22.wmf"/><Relationship Id="rId83" Type="http://schemas.openxmlformats.org/officeDocument/2006/relationships/oleObject" Target="embeddings/oleObject29.bin"/><Relationship Id="rId88" Type="http://schemas.openxmlformats.org/officeDocument/2006/relationships/image" Target="media/image35.wmf"/><Relationship Id="rId111" Type="http://schemas.openxmlformats.org/officeDocument/2006/relationships/oleObject" Target="embeddings/oleObject43.bin"/><Relationship Id="rId132" Type="http://schemas.openxmlformats.org/officeDocument/2006/relationships/image" Target="media/image57.wmf"/><Relationship Id="rId153" Type="http://schemas.openxmlformats.org/officeDocument/2006/relationships/image" Target="media/image67.wmf"/><Relationship Id="rId174" Type="http://schemas.openxmlformats.org/officeDocument/2006/relationships/image" Target="media/image78.wmf"/><Relationship Id="rId179" Type="http://schemas.openxmlformats.org/officeDocument/2006/relationships/image" Target="media/image81.wmf"/><Relationship Id="rId195" Type="http://schemas.openxmlformats.org/officeDocument/2006/relationships/image" Target="media/image89.wmf"/><Relationship Id="rId209" Type="http://schemas.openxmlformats.org/officeDocument/2006/relationships/oleObject" Target="embeddings/oleObject91.bin"/><Relationship Id="rId190" Type="http://schemas.openxmlformats.org/officeDocument/2006/relationships/oleObject" Target="embeddings/oleObject82.bin"/><Relationship Id="rId204" Type="http://schemas.openxmlformats.org/officeDocument/2006/relationships/image" Target="media/image94.wmf"/><Relationship Id="rId220" Type="http://schemas.openxmlformats.org/officeDocument/2006/relationships/oleObject" Target="embeddings/oleObject97.bin"/><Relationship Id="rId225" Type="http://schemas.openxmlformats.org/officeDocument/2006/relationships/image" Target="media/image103.wmf"/><Relationship Id="rId15" Type="http://schemas.openxmlformats.org/officeDocument/2006/relationships/hyperlink" Target="https://www.iprbookshop.ru/98145.html" TargetMode="External"/><Relationship Id="rId36" Type="http://schemas.openxmlformats.org/officeDocument/2006/relationships/oleObject" Target="embeddings/oleObject5.bin"/><Relationship Id="rId57" Type="http://schemas.openxmlformats.org/officeDocument/2006/relationships/oleObject" Target="embeddings/oleObject16.bin"/><Relationship Id="rId106" Type="http://schemas.openxmlformats.org/officeDocument/2006/relationships/image" Target="media/image44.wmf"/><Relationship Id="rId127" Type="http://schemas.openxmlformats.org/officeDocument/2006/relationships/oleObject" Target="embeddings/oleObject51.bin"/><Relationship Id="rId10" Type="http://schemas.openxmlformats.org/officeDocument/2006/relationships/image" Target="media/image1.png"/><Relationship Id="rId31" Type="http://schemas.openxmlformats.org/officeDocument/2006/relationships/image" Target="media/image7.wmf"/><Relationship Id="rId52" Type="http://schemas.openxmlformats.org/officeDocument/2006/relationships/image" Target="media/image17.wmf"/><Relationship Id="rId73" Type="http://schemas.openxmlformats.org/officeDocument/2006/relationships/oleObject" Target="embeddings/oleObject24.bin"/><Relationship Id="rId78" Type="http://schemas.openxmlformats.org/officeDocument/2006/relationships/image" Target="media/image30.wmf"/><Relationship Id="rId94" Type="http://schemas.openxmlformats.org/officeDocument/2006/relationships/image" Target="media/image38.wmf"/><Relationship Id="rId99" Type="http://schemas.openxmlformats.org/officeDocument/2006/relationships/oleObject" Target="embeddings/oleObject37.bin"/><Relationship Id="rId101" Type="http://schemas.openxmlformats.org/officeDocument/2006/relationships/oleObject" Target="embeddings/oleObject38.bin"/><Relationship Id="rId122" Type="http://schemas.openxmlformats.org/officeDocument/2006/relationships/image" Target="media/image52.wmf"/><Relationship Id="rId143" Type="http://schemas.openxmlformats.org/officeDocument/2006/relationships/image" Target="media/image62.wmf"/><Relationship Id="rId148" Type="http://schemas.openxmlformats.org/officeDocument/2006/relationships/oleObject" Target="embeddings/oleObject62.bin"/><Relationship Id="rId164" Type="http://schemas.openxmlformats.org/officeDocument/2006/relationships/image" Target="media/image73.wmf"/><Relationship Id="rId169" Type="http://schemas.openxmlformats.org/officeDocument/2006/relationships/oleObject" Target="embeddings/oleObject72.bin"/><Relationship Id="rId185" Type="http://schemas.openxmlformats.org/officeDocument/2006/relationships/image" Target="media/image84.wmf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78189.html" TargetMode="External"/><Relationship Id="rId180" Type="http://schemas.openxmlformats.org/officeDocument/2006/relationships/oleObject" Target="embeddings/oleObject77.bin"/><Relationship Id="rId210" Type="http://schemas.openxmlformats.org/officeDocument/2006/relationships/image" Target="media/image97.wmf"/><Relationship Id="rId215" Type="http://schemas.openxmlformats.org/officeDocument/2006/relationships/oleObject" Target="embeddings/oleObject94.bin"/><Relationship Id="rId236" Type="http://schemas.openxmlformats.org/officeDocument/2006/relationships/oleObject" Target="embeddings/oleObject106.bin"/><Relationship Id="rId26" Type="http://schemas.openxmlformats.org/officeDocument/2006/relationships/hyperlink" Target="http://window.edu.ru/catalog/?p_rubr=2.2.75.30" TargetMode="External"/><Relationship Id="rId231" Type="http://schemas.openxmlformats.org/officeDocument/2006/relationships/image" Target="media/image106.wmf"/><Relationship Id="rId47" Type="http://schemas.openxmlformats.org/officeDocument/2006/relationships/oleObject" Target="embeddings/oleObject11.bin"/><Relationship Id="rId68" Type="http://schemas.openxmlformats.org/officeDocument/2006/relationships/image" Target="media/image25.wmf"/><Relationship Id="rId89" Type="http://schemas.openxmlformats.org/officeDocument/2006/relationships/oleObject" Target="embeddings/oleObject32.bin"/><Relationship Id="rId112" Type="http://schemas.openxmlformats.org/officeDocument/2006/relationships/image" Target="media/image47.wmf"/><Relationship Id="rId133" Type="http://schemas.openxmlformats.org/officeDocument/2006/relationships/oleObject" Target="embeddings/oleObject54.bin"/><Relationship Id="rId154" Type="http://schemas.openxmlformats.org/officeDocument/2006/relationships/oleObject" Target="embeddings/oleObject65.bin"/><Relationship Id="rId175" Type="http://schemas.openxmlformats.org/officeDocument/2006/relationships/oleObject" Target="embeddings/oleObject75.bin"/><Relationship Id="rId196" Type="http://schemas.openxmlformats.org/officeDocument/2006/relationships/image" Target="media/image90.wmf"/><Relationship Id="rId200" Type="http://schemas.openxmlformats.org/officeDocument/2006/relationships/image" Target="media/image92.wmf"/><Relationship Id="rId16" Type="http://schemas.openxmlformats.org/officeDocument/2006/relationships/hyperlink" Target="https://www.iprbookshop.ru/35441.html" TargetMode="External"/><Relationship Id="rId221" Type="http://schemas.openxmlformats.org/officeDocument/2006/relationships/oleObject" Target="embeddings/oleObject98.bin"/><Relationship Id="rId37" Type="http://schemas.openxmlformats.org/officeDocument/2006/relationships/image" Target="media/image10.wmf"/><Relationship Id="rId58" Type="http://schemas.openxmlformats.org/officeDocument/2006/relationships/image" Target="media/image20.wmf"/><Relationship Id="rId79" Type="http://schemas.openxmlformats.org/officeDocument/2006/relationships/oleObject" Target="embeddings/oleObject27.bin"/><Relationship Id="rId102" Type="http://schemas.openxmlformats.org/officeDocument/2006/relationships/image" Target="media/image42.wmf"/><Relationship Id="rId123" Type="http://schemas.openxmlformats.org/officeDocument/2006/relationships/oleObject" Target="embeddings/oleObject49.bin"/><Relationship Id="rId144" Type="http://schemas.openxmlformats.org/officeDocument/2006/relationships/oleObject" Target="embeddings/oleObject60.bin"/><Relationship Id="rId90" Type="http://schemas.openxmlformats.org/officeDocument/2006/relationships/image" Target="media/image36.wmf"/><Relationship Id="rId165" Type="http://schemas.openxmlformats.org/officeDocument/2006/relationships/oleObject" Target="embeddings/oleObject70.bin"/><Relationship Id="rId186" Type="http://schemas.openxmlformats.org/officeDocument/2006/relationships/oleObject" Target="embeddings/oleObject80.bin"/><Relationship Id="rId211" Type="http://schemas.openxmlformats.org/officeDocument/2006/relationships/oleObject" Target="embeddings/oleObject92.bin"/><Relationship Id="rId232" Type="http://schemas.openxmlformats.org/officeDocument/2006/relationships/oleObject" Target="embeddings/oleObject104.bin"/><Relationship Id="rId27" Type="http://schemas.openxmlformats.org/officeDocument/2006/relationships/image" Target="media/image5.wmf"/><Relationship Id="rId48" Type="http://schemas.openxmlformats.org/officeDocument/2006/relationships/image" Target="media/image15.wmf"/><Relationship Id="rId69" Type="http://schemas.openxmlformats.org/officeDocument/2006/relationships/oleObject" Target="embeddings/oleObject22.bin"/><Relationship Id="rId113" Type="http://schemas.openxmlformats.org/officeDocument/2006/relationships/oleObject" Target="embeddings/oleObject44.bin"/><Relationship Id="rId134" Type="http://schemas.openxmlformats.org/officeDocument/2006/relationships/image" Target="media/image5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10605</Words>
  <Characters>60453</Characters>
  <Application>Microsoft Office Word</Application>
  <DocSecurity>0</DocSecurity>
  <Lines>503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70917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2017-12-07T13:18:00Z</cp:lastPrinted>
  <dcterms:created xsi:type="dcterms:W3CDTF">2021-05-19T18:40:00Z</dcterms:created>
  <dcterms:modified xsi:type="dcterms:W3CDTF">2025-03-25T06:55:00Z</dcterms:modified>
  <cp:version>0900.0100.01</cp:version>
</cp:coreProperties>
</file>